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62" w:rsidRPr="00A02DFB" w:rsidRDefault="00D25E62" w:rsidP="00D25E62">
      <w:pPr>
        <w:jc w:val="center"/>
        <w:rPr>
          <w:b/>
          <w:sz w:val="28"/>
          <w:szCs w:val="28"/>
        </w:rPr>
      </w:pPr>
      <w:r w:rsidRPr="00A02DFB">
        <w:rPr>
          <w:b/>
          <w:sz w:val="28"/>
          <w:szCs w:val="28"/>
        </w:rPr>
        <w:t>HUBUNGAN RASA PERCAYA DIRI DAN MOTIVASI BERPRESTASI DENGAN MUTU HASIL BELAJAR MAHASISWA POLITEKNIK KESEHATAN BANJARMASIN PROGRAM STUDI KESEHATAN GIGI  BANJARMASIN</w:t>
      </w:r>
    </w:p>
    <w:p w:rsidR="00D25E62" w:rsidRDefault="00D25E62" w:rsidP="00D25E62">
      <w:pPr>
        <w:jc w:val="center"/>
        <w:rPr>
          <w:b/>
          <w:sz w:val="24"/>
          <w:szCs w:val="24"/>
        </w:rPr>
      </w:pPr>
    </w:p>
    <w:p w:rsidR="00D25E62" w:rsidRPr="00A02DFB" w:rsidRDefault="00D25E62" w:rsidP="00D25E62">
      <w:pPr>
        <w:jc w:val="center"/>
        <w:rPr>
          <w:b/>
          <w:sz w:val="24"/>
          <w:szCs w:val="24"/>
        </w:rPr>
      </w:pPr>
      <w:r w:rsidRPr="00A02DFB">
        <w:rPr>
          <w:b/>
          <w:sz w:val="24"/>
          <w:szCs w:val="24"/>
        </w:rPr>
        <w:t>Fahmi Bin Said</w:t>
      </w:r>
    </w:p>
    <w:p w:rsidR="00D25E62" w:rsidRPr="00A02DFB" w:rsidRDefault="00D25E62" w:rsidP="00D25E62">
      <w:pPr>
        <w:jc w:val="center"/>
        <w:rPr>
          <w:sz w:val="24"/>
          <w:szCs w:val="24"/>
        </w:rPr>
      </w:pPr>
      <w:r w:rsidRPr="00A02DFB">
        <w:rPr>
          <w:sz w:val="24"/>
          <w:szCs w:val="24"/>
        </w:rPr>
        <w:t>Program Studi Keperawatan Gigi Banjarmasin</w:t>
      </w:r>
    </w:p>
    <w:p w:rsidR="00D25E62" w:rsidRPr="00A02DFB" w:rsidRDefault="00D25E62" w:rsidP="00D25E62">
      <w:pPr>
        <w:jc w:val="both"/>
        <w:rPr>
          <w:sz w:val="24"/>
          <w:szCs w:val="24"/>
        </w:rPr>
      </w:pPr>
    </w:p>
    <w:p w:rsidR="00D25E62" w:rsidRDefault="00D25E62" w:rsidP="00D25E62">
      <w:pPr>
        <w:jc w:val="center"/>
        <w:rPr>
          <w:b/>
          <w:sz w:val="24"/>
          <w:szCs w:val="24"/>
        </w:rPr>
      </w:pPr>
      <w:r w:rsidRPr="00A02DFB">
        <w:rPr>
          <w:b/>
          <w:sz w:val="24"/>
          <w:szCs w:val="24"/>
        </w:rPr>
        <w:t>ABSTRAK</w:t>
      </w:r>
    </w:p>
    <w:p w:rsidR="00D25E62" w:rsidRPr="00A02DFB" w:rsidRDefault="00D25E62" w:rsidP="00D25E62">
      <w:pPr>
        <w:jc w:val="center"/>
        <w:rPr>
          <w:sz w:val="24"/>
          <w:szCs w:val="24"/>
        </w:rPr>
      </w:pPr>
    </w:p>
    <w:p w:rsidR="00D25E62" w:rsidRPr="00A02DFB" w:rsidRDefault="00D25E62" w:rsidP="00D25E62">
      <w:pPr>
        <w:jc w:val="both"/>
        <w:rPr>
          <w:sz w:val="24"/>
          <w:szCs w:val="24"/>
        </w:rPr>
      </w:pPr>
      <w:r w:rsidRPr="00A02DFB">
        <w:rPr>
          <w:sz w:val="24"/>
          <w:szCs w:val="24"/>
        </w:rPr>
        <w:tab/>
        <w:t>Penelitian ini bertujuan untuk mengetahui ada tidaknya hubungan antara rasa percaya diri dengan mutu hasil belajar, hubungan antara motivasi berprestasi dengan mutu hasil belajar dan hubungan antara rasa percaya diri dan motivasi berprestasi dengan mutu hasil belajar mahasiswa Politeknik Kesehatan Banjarmasin pada Program Studi Kesehatan Gigi Banjarmasin.</w:t>
      </w:r>
    </w:p>
    <w:p w:rsidR="00D25E62" w:rsidRPr="00A02DFB" w:rsidRDefault="00D25E62" w:rsidP="00D25E62">
      <w:pPr>
        <w:ind w:firstLine="720"/>
        <w:jc w:val="both"/>
        <w:rPr>
          <w:sz w:val="24"/>
          <w:szCs w:val="24"/>
        </w:rPr>
      </w:pPr>
      <w:r w:rsidRPr="00A02DFB">
        <w:rPr>
          <w:sz w:val="24"/>
          <w:szCs w:val="24"/>
        </w:rPr>
        <w:t>Penelitian ini menggunakan rancangan penelitian korelasional. Data diperoleh dari 102 orang mahasiswa Program Studi Kesehatan Gigi. Pengumpulan data dilakukan dengan angket kemudian dianalisis dengan tehnik analisis korelasi sederhana dan regresi ganda.</w:t>
      </w:r>
    </w:p>
    <w:p w:rsidR="00D25E62" w:rsidRPr="00A02DFB" w:rsidRDefault="00D25E62" w:rsidP="00D25E62">
      <w:pPr>
        <w:ind w:firstLine="720"/>
        <w:jc w:val="both"/>
        <w:rPr>
          <w:sz w:val="24"/>
          <w:szCs w:val="24"/>
        </w:rPr>
      </w:pPr>
      <w:r w:rsidRPr="00A02DFB">
        <w:rPr>
          <w:sz w:val="24"/>
          <w:szCs w:val="24"/>
        </w:rPr>
        <w:t>Dari hasil penelitian ditemukan bahwa rasa percaya diri, motivasi berprestasi dan mutu hasil belajar mahasiswa Program Studi Kesehatan Gigi Banjarmasin tinggi. Selanjutnya terdapat hubungan positif dan signifikan antara rasa percaya diri dengan mutu hasil belajar, terdapat hubungan yang positif dan signifikan antara motivasi berprestasi dengan mutu hasil belajar. Terdapat hubungan yang positif dan signifikan antara rasa percaya diri dan motivasi berprestasi dengan mutu hasil belajar.</w:t>
      </w:r>
    </w:p>
    <w:p w:rsidR="00D25E62" w:rsidRPr="00A02DFB" w:rsidRDefault="00D25E62" w:rsidP="00D25E62">
      <w:pPr>
        <w:ind w:firstLine="720"/>
        <w:jc w:val="both"/>
        <w:rPr>
          <w:sz w:val="24"/>
          <w:szCs w:val="24"/>
        </w:rPr>
      </w:pPr>
      <w:r w:rsidRPr="00A02DFB">
        <w:rPr>
          <w:sz w:val="24"/>
          <w:szCs w:val="24"/>
        </w:rPr>
        <w:t xml:space="preserve">Dari penelitian ini ditemukan pula hubungan rasa percaya diri dan motivasi berprestasi terhadap mutu hasil belajar mahasiswa Program Studi Kesehatan Gigi Banjarmasin sebesar 11,6 % yang berarti masih ada 88,4 % pengaruh unsur-unsur lain yang mempengaruhi mutu hasil belajar mahasiswa Program Studi Kesehatan Gigi Banjarmasin.    </w:t>
      </w:r>
    </w:p>
    <w:p w:rsidR="00D25E62" w:rsidRPr="00A02DFB" w:rsidRDefault="00D25E62" w:rsidP="00D25E62">
      <w:pPr>
        <w:ind w:firstLine="720"/>
        <w:jc w:val="both"/>
        <w:rPr>
          <w:sz w:val="24"/>
          <w:szCs w:val="24"/>
        </w:rPr>
      </w:pPr>
    </w:p>
    <w:p w:rsidR="00D25E62" w:rsidRPr="00A02DFB" w:rsidRDefault="00D25E62" w:rsidP="00D25E62">
      <w:pPr>
        <w:jc w:val="both"/>
        <w:rPr>
          <w:sz w:val="24"/>
          <w:szCs w:val="24"/>
        </w:rPr>
      </w:pPr>
      <w:r w:rsidRPr="00A02DFB">
        <w:rPr>
          <w:b/>
          <w:sz w:val="24"/>
          <w:szCs w:val="24"/>
        </w:rPr>
        <w:t xml:space="preserve">Kata-kata Kunci </w:t>
      </w:r>
      <w:r w:rsidRPr="00A02DFB">
        <w:rPr>
          <w:sz w:val="24"/>
          <w:szCs w:val="24"/>
        </w:rPr>
        <w:t xml:space="preserve">    : Rasa Percaya Diri, Motivasi Berprestasi, Mutu Hasil Belajar,</w:t>
      </w:r>
    </w:p>
    <w:p w:rsidR="00D25E62" w:rsidRPr="00A02DFB" w:rsidRDefault="00D25E62" w:rsidP="00D25E62">
      <w:pPr>
        <w:jc w:val="both"/>
        <w:rPr>
          <w:sz w:val="24"/>
          <w:szCs w:val="24"/>
        </w:rPr>
      </w:pPr>
      <w:r w:rsidRPr="00A02DFB">
        <w:rPr>
          <w:sz w:val="24"/>
          <w:szCs w:val="24"/>
        </w:rPr>
        <w:tab/>
      </w:r>
      <w:r w:rsidRPr="00A02DFB">
        <w:rPr>
          <w:sz w:val="24"/>
          <w:szCs w:val="24"/>
        </w:rPr>
        <w:tab/>
        <w:t xml:space="preserve">          </w:t>
      </w:r>
      <w:r>
        <w:rPr>
          <w:sz w:val="24"/>
          <w:szCs w:val="24"/>
        </w:rPr>
        <w:t xml:space="preserve">  </w:t>
      </w:r>
      <w:r w:rsidRPr="00A02DFB">
        <w:rPr>
          <w:sz w:val="24"/>
          <w:szCs w:val="24"/>
        </w:rPr>
        <w:t>Mahasiswa.</w:t>
      </w:r>
    </w:p>
    <w:p w:rsidR="00D25E62" w:rsidRPr="00A02DFB" w:rsidRDefault="00D25E62" w:rsidP="00D25E62">
      <w:pPr>
        <w:pStyle w:val="ListParagraph"/>
        <w:spacing w:after="0" w:line="240" w:lineRule="auto"/>
        <w:ind w:left="0" w:firstLine="567"/>
        <w:jc w:val="both"/>
        <w:rPr>
          <w:rFonts w:ascii="Times New Roman" w:hAnsi="Times New Roman"/>
          <w:sz w:val="24"/>
          <w:szCs w:val="24"/>
        </w:rPr>
      </w:pPr>
    </w:p>
    <w:p w:rsidR="00D25E62" w:rsidRDefault="00D25E62" w:rsidP="00D25E62">
      <w:pPr>
        <w:pStyle w:val="ListParagraph"/>
        <w:spacing w:after="0" w:line="240" w:lineRule="auto"/>
        <w:ind w:left="0" w:firstLine="567"/>
        <w:jc w:val="both"/>
        <w:rPr>
          <w:rFonts w:ascii="Times New Roman" w:hAnsi="Times New Roman"/>
          <w:sz w:val="24"/>
          <w:szCs w:val="24"/>
        </w:rPr>
      </w:pPr>
    </w:p>
    <w:p w:rsidR="00D25E62" w:rsidRPr="00A02DFB" w:rsidRDefault="00D25E62" w:rsidP="00D25E62">
      <w:pPr>
        <w:jc w:val="center"/>
        <w:rPr>
          <w:b/>
          <w:sz w:val="24"/>
          <w:szCs w:val="24"/>
        </w:rPr>
      </w:pPr>
      <w:r w:rsidRPr="00A02DFB">
        <w:rPr>
          <w:b/>
          <w:sz w:val="24"/>
          <w:szCs w:val="24"/>
        </w:rPr>
        <w:t>ABSTRACT</w:t>
      </w:r>
    </w:p>
    <w:p w:rsidR="00D25E62" w:rsidRPr="00A02DFB" w:rsidRDefault="00D25E62" w:rsidP="00D25E62">
      <w:pPr>
        <w:ind w:firstLine="720"/>
        <w:jc w:val="center"/>
        <w:rPr>
          <w:sz w:val="24"/>
          <w:szCs w:val="24"/>
        </w:rPr>
      </w:pPr>
    </w:p>
    <w:p w:rsidR="00D25E62" w:rsidRPr="00A02DFB" w:rsidRDefault="00D25E62" w:rsidP="00D25E62">
      <w:pPr>
        <w:jc w:val="center"/>
        <w:rPr>
          <w:sz w:val="24"/>
          <w:szCs w:val="24"/>
        </w:rPr>
      </w:pPr>
      <w:r w:rsidRPr="00A02DFB">
        <w:rPr>
          <w:sz w:val="24"/>
          <w:szCs w:val="24"/>
        </w:rPr>
        <w:t>RELATION OF SELF CONFIDENCE AND MOTIVATION OF ACHIEVEMENT WITH QUALITY RESULT OF LEARNING TO THE STUDENT OF DENTAL NURSES PROGRAM STUDY POLYTECHNIC OF HEALTH BANJARMASIN.</w:t>
      </w:r>
    </w:p>
    <w:p w:rsidR="00D25E62" w:rsidRPr="00A02DFB" w:rsidRDefault="00D25E62" w:rsidP="00D25E62">
      <w:pPr>
        <w:jc w:val="both"/>
        <w:rPr>
          <w:sz w:val="24"/>
          <w:szCs w:val="24"/>
        </w:rPr>
      </w:pPr>
    </w:p>
    <w:p w:rsidR="00D25E62" w:rsidRPr="00A02DFB" w:rsidRDefault="00D25E62" w:rsidP="00D25E62">
      <w:pPr>
        <w:ind w:firstLine="720"/>
        <w:jc w:val="both"/>
        <w:rPr>
          <w:sz w:val="24"/>
          <w:szCs w:val="24"/>
        </w:rPr>
      </w:pPr>
      <w:r w:rsidRPr="00A02DFB">
        <w:rPr>
          <w:sz w:val="24"/>
          <w:szCs w:val="24"/>
        </w:rPr>
        <w:t>This research aim was to know relation of self confidence with. Quality result of learning, relation of motivation of achievement with quality result of learning and relation of self confidence and motivation of achievement with quality result of learning to the students of Dental Nurses Program Study Polytechnic of Health Banjarmasin.</w:t>
      </w:r>
    </w:p>
    <w:p w:rsidR="00D25E62" w:rsidRPr="00A02DFB" w:rsidRDefault="00D25E62" w:rsidP="00D25E62">
      <w:pPr>
        <w:ind w:firstLine="720"/>
        <w:jc w:val="both"/>
        <w:rPr>
          <w:sz w:val="24"/>
          <w:szCs w:val="24"/>
        </w:rPr>
      </w:pPr>
      <w:r w:rsidRPr="00A02DFB">
        <w:rPr>
          <w:sz w:val="24"/>
          <w:szCs w:val="24"/>
        </w:rPr>
        <w:t>This research used research device correlation. The data obtained from 102 students of dental nurses program study. Data collected with technique analyse correlation and multiple regression.</w:t>
      </w:r>
    </w:p>
    <w:p w:rsidR="00D25E62" w:rsidRPr="00A02DFB" w:rsidRDefault="00D25E62" w:rsidP="00D25E62">
      <w:pPr>
        <w:ind w:firstLine="720"/>
        <w:jc w:val="both"/>
        <w:rPr>
          <w:sz w:val="24"/>
          <w:szCs w:val="24"/>
        </w:rPr>
      </w:pPr>
      <w:r w:rsidRPr="00A02DFB">
        <w:rPr>
          <w:sz w:val="24"/>
          <w:szCs w:val="24"/>
        </w:rPr>
        <w:lastRenderedPageBreak/>
        <w:t>Result of the research showed that self confidence learning the students of dental nurses program study was high. The was positive and significant relation of self confidence relation of self confidence with quality result of learning, motivation of achievement with quality result of learning. There was also relation which are positive and significant about self confidence and motivation of achievement to quality result of learning.</w:t>
      </w:r>
    </w:p>
    <w:p w:rsidR="00D25E62" w:rsidRPr="00A02DFB" w:rsidRDefault="00D25E62" w:rsidP="00D25E62">
      <w:pPr>
        <w:ind w:firstLine="720"/>
        <w:jc w:val="both"/>
        <w:rPr>
          <w:sz w:val="24"/>
          <w:szCs w:val="24"/>
        </w:rPr>
      </w:pPr>
      <w:r w:rsidRPr="00A02DFB">
        <w:rPr>
          <w:sz w:val="24"/>
          <w:szCs w:val="24"/>
        </w:rPr>
        <w:t xml:space="preserve">From this research is found correlation of self confidence and motivation of achievement to quality result of learning to the students of dental nurses program study about 11,6 % which are meant there are still 88,4 %  influence the quality result of learning the students of dental nurses program study Banjarmasin. </w:t>
      </w:r>
      <w:r w:rsidRPr="00A02DFB">
        <w:rPr>
          <w:sz w:val="24"/>
          <w:szCs w:val="24"/>
        </w:rPr>
        <w:tab/>
        <w:t xml:space="preserve">  </w:t>
      </w:r>
    </w:p>
    <w:p w:rsidR="00D25E62" w:rsidRPr="00A02DFB" w:rsidRDefault="00D25E62" w:rsidP="00D25E62">
      <w:pPr>
        <w:ind w:firstLine="720"/>
        <w:jc w:val="both"/>
        <w:rPr>
          <w:sz w:val="24"/>
          <w:szCs w:val="24"/>
        </w:rPr>
      </w:pPr>
    </w:p>
    <w:p w:rsidR="00D25E62" w:rsidRPr="00A02DFB" w:rsidRDefault="00D25E62" w:rsidP="00D25E62">
      <w:pPr>
        <w:ind w:left="1440" w:hanging="1440"/>
        <w:jc w:val="both"/>
        <w:rPr>
          <w:sz w:val="24"/>
          <w:szCs w:val="24"/>
        </w:rPr>
      </w:pPr>
      <w:r w:rsidRPr="00A02DFB">
        <w:rPr>
          <w:b/>
          <w:sz w:val="24"/>
          <w:szCs w:val="24"/>
        </w:rPr>
        <w:t>Key word</w:t>
      </w:r>
      <w:r w:rsidRPr="00A02DFB">
        <w:rPr>
          <w:sz w:val="24"/>
          <w:szCs w:val="24"/>
        </w:rPr>
        <w:t xml:space="preserve"> ; </w:t>
      </w:r>
      <w:r>
        <w:rPr>
          <w:sz w:val="24"/>
          <w:szCs w:val="24"/>
        </w:rPr>
        <w:t xml:space="preserve">  </w:t>
      </w:r>
      <w:r w:rsidRPr="00A02DFB">
        <w:rPr>
          <w:sz w:val="24"/>
          <w:szCs w:val="24"/>
        </w:rPr>
        <w:t>Self confidence, motivation of achievement, Quality result of learning, students.</w:t>
      </w:r>
    </w:p>
    <w:p w:rsidR="00D25E62" w:rsidRPr="00A02DFB" w:rsidRDefault="00D25E62" w:rsidP="00D25E62">
      <w:pPr>
        <w:pStyle w:val="ListParagraph"/>
        <w:spacing w:after="0" w:line="240" w:lineRule="auto"/>
        <w:ind w:left="0" w:firstLine="567"/>
        <w:jc w:val="both"/>
        <w:rPr>
          <w:rFonts w:ascii="Times New Roman" w:hAnsi="Times New Roman"/>
          <w:sz w:val="24"/>
          <w:szCs w:val="24"/>
        </w:rPr>
      </w:pPr>
    </w:p>
    <w:p w:rsidR="00D25E62" w:rsidRDefault="00D25E62" w:rsidP="00D25E62">
      <w:pPr>
        <w:jc w:val="both"/>
        <w:rPr>
          <w:b/>
          <w:bCs/>
          <w:sz w:val="24"/>
          <w:szCs w:val="24"/>
        </w:rPr>
        <w:sectPr w:rsidR="00D25E62" w:rsidSect="00D51809">
          <w:footerReference w:type="default" r:id="rId7"/>
          <w:type w:val="continuous"/>
          <w:pgSz w:w="11909" w:h="16834" w:code="9"/>
          <w:pgMar w:top="1701" w:right="1701" w:bottom="1701" w:left="1701" w:header="720" w:footer="720" w:gutter="0"/>
          <w:pgNumType w:fmt="lowerRoman" w:start="1"/>
          <w:cols w:space="709"/>
          <w:docGrid w:linePitch="360"/>
        </w:sectPr>
      </w:pPr>
    </w:p>
    <w:p w:rsidR="00D25E62" w:rsidRPr="00F001BC" w:rsidRDefault="00D25E62" w:rsidP="00D25E62">
      <w:pPr>
        <w:jc w:val="both"/>
        <w:rPr>
          <w:b/>
          <w:bCs/>
          <w:sz w:val="24"/>
          <w:szCs w:val="24"/>
        </w:rPr>
      </w:pPr>
      <w:r w:rsidRPr="00F001BC">
        <w:rPr>
          <w:b/>
          <w:bCs/>
          <w:sz w:val="24"/>
          <w:szCs w:val="24"/>
        </w:rPr>
        <w:lastRenderedPageBreak/>
        <w:t>PENDAHULUAN</w:t>
      </w:r>
    </w:p>
    <w:p w:rsidR="00D25E62" w:rsidRPr="00F001BC" w:rsidRDefault="00D25E62" w:rsidP="00D25E62">
      <w:pPr>
        <w:jc w:val="both"/>
        <w:rPr>
          <w:b/>
          <w:bCs/>
          <w:sz w:val="24"/>
          <w:szCs w:val="24"/>
        </w:rPr>
      </w:pPr>
    </w:p>
    <w:p w:rsidR="00D25E62" w:rsidRPr="00F001BC" w:rsidRDefault="00D25E62" w:rsidP="00D25E62">
      <w:pPr>
        <w:ind w:firstLine="709"/>
        <w:jc w:val="both"/>
        <w:rPr>
          <w:sz w:val="24"/>
          <w:szCs w:val="24"/>
        </w:rPr>
      </w:pPr>
      <w:r w:rsidRPr="00F001BC">
        <w:rPr>
          <w:sz w:val="24"/>
          <w:szCs w:val="24"/>
        </w:rPr>
        <w:t>Menghadapi era globalisasi ini, di dalam segala segi kehidupan, baik dilingkungan pendidikan  maupun bidang lainnnya terjadi persaingan yang kuat dan ketat antara para peminatnya, tuntutan persyaratan untuk memasuki jenjang pendidikan semakin banyak. Demikian pula untuk memasuki suatu lapangan pekerjaan dibutuhkan sumberdaya manusia yang berkualitas.</w:t>
      </w:r>
    </w:p>
    <w:p w:rsidR="00D25E62" w:rsidRPr="00F001BC" w:rsidRDefault="00D25E62" w:rsidP="00D25E62">
      <w:pPr>
        <w:ind w:firstLine="709"/>
        <w:jc w:val="both"/>
        <w:rPr>
          <w:sz w:val="24"/>
          <w:szCs w:val="24"/>
        </w:rPr>
      </w:pPr>
      <w:r w:rsidRPr="00F001BC">
        <w:rPr>
          <w:sz w:val="24"/>
          <w:szCs w:val="24"/>
        </w:rPr>
        <w:t>Diberbagai jenjang pendidikan ditemui masalah yang cukup pelik, sehingga perlu dicari upaya untuk mengatasinya. Di berbagai mass media menulis artikel, termasuk dalam siaran TV, permasalahan pendidikan berkisar pada masalah dana, kurikulum, metode mengajar, prestasi belajar, mutu lulusan dan masih banyak lagi masalah yang lainnya, selanjutnya berbagai sistem dan metode mengajar yang baru diterapkan guna meningkatkan efektivitas usaha meningkatkan mutu lulusan dan mencegah terjadinya mahasiswa putus sekolah dan akan menjadi pengangguran terdidik.</w:t>
      </w:r>
    </w:p>
    <w:p w:rsidR="00D25E62" w:rsidRPr="00F001BC" w:rsidRDefault="00D25E62" w:rsidP="00D25E62">
      <w:pPr>
        <w:ind w:firstLine="567"/>
        <w:jc w:val="both"/>
        <w:rPr>
          <w:sz w:val="24"/>
          <w:szCs w:val="24"/>
        </w:rPr>
      </w:pPr>
      <w:r w:rsidRPr="009842E5">
        <w:rPr>
          <w:noProof/>
          <w:sz w:val="24"/>
          <w:szCs w:val="24"/>
          <w:lang w:val="id-ID" w:eastAsia="id-ID"/>
        </w:rPr>
        <w:pict>
          <v:shapetype id="_x0000_t202" coordsize="21600,21600" o:spt="202" path="m,l,21600r21600,l21600,xe">
            <v:stroke joinstyle="miter"/>
            <v:path gradientshapeok="t" o:connecttype="rect"/>
          </v:shapetype>
          <v:shape id="_x0000_s1079" type="#_x0000_t202" style="position:absolute;left:0;text-align:left;margin-left:394.75pt;margin-top:45.8pt;width:30.15pt;height:22.6pt;z-index:251669504" filled="f" stroked="f">
            <v:textbox>
              <w:txbxContent>
                <w:p w:rsidR="00D25E62" w:rsidRPr="00BF759D" w:rsidRDefault="00D25E62" w:rsidP="00D25E62">
                  <w:pPr>
                    <w:jc w:val="center"/>
                    <w:rPr>
                      <w:lang w:val="id-ID"/>
                    </w:rPr>
                  </w:pPr>
                  <w:r>
                    <w:rPr>
                      <w:lang w:val="id-ID"/>
                    </w:rPr>
                    <w:t>42</w:t>
                  </w:r>
                </w:p>
              </w:txbxContent>
            </v:textbox>
          </v:shape>
        </w:pict>
      </w:r>
      <w:r w:rsidRPr="00F001BC">
        <w:rPr>
          <w:sz w:val="24"/>
          <w:szCs w:val="24"/>
        </w:rPr>
        <w:t xml:space="preserve">Salah satu cara yang dapat dilakukan untuk menciptakan manusia yang berkualitas di bidang pendidikan adalah dengan melihat mutu hasil belajar. Mutu hasil belajar dipengaruhi oleh banyak faktor. Ada beberapa faktor </w:t>
      </w:r>
      <w:r w:rsidRPr="00F001BC">
        <w:rPr>
          <w:sz w:val="24"/>
          <w:szCs w:val="24"/>
        </w:rPr>
        <w:lastRenderedPageBreak/>
        <w:t xml:space="preserve">yang menentukan keberhasilan studi seseorang, yaitu inteligensia, kepribadian, motivasi, lingkungan keluarga, lingkungan teman dan lain-lain (Muhibbin Syah, 1999 : 130). Belajar adalah suatu proses perubahan tingkah laku sebagai hasil interaksi dengan lingkungannya. Sarlito Wirawan Sarwono (1990 :45) mengatakan bahwa perubahan yang diperoleh sebagai hasil dari proses belajar dapat diketahui melalui perubahan pengetahuan, pemahaman, sikap dan tingkah laku, keterampilan, kecakapan, kemampuan, daya kreasi, daya penerimaan, dan aspek-aspek lain dalam diri individu. Aktivitas belajar siswa selama periode tertentu akan menetukan apakah siswa mengerti, memahami dan menguasai apa yang telah diperoleh disekolah. Ukuran keberhasilan seseorang dalam melakukan aktivitas belajar akan menentukan bagaimana pendidikan yang diperolehnya. Melalaui proses belajar di sekolah diharapkan siswa memperoleh suatu prestasi belajar yang merupakan salah satu persyaratan mutu hasil belajar, sehingga dapat bersaing dalam mendapatkan lapangan pekerjaan sesuai dengan kompetensi yang dimiliki. Selanjutnya salah satu mutu hasil belajar juga ditentukan oleh input calon mahasiswa, sehingga pada saat penerimaan calon mahasiswa tidak </w:t>
      </w:r>
      <w:r w:rsidRPr="00F001BC">
        <w:rPr>
          <w:sz w:val="24"/>
          <w:szCs w:val="24"/>
        </w:rPr>
        <w:lastRenderedPageBreak/>
        <w:t xml:space="preserve">hanya dilakukan tes kemampuan akademik saja, tapi perlu ditunjang oleh potensi lain seperti rasa percaya diri dan motivasi berprestasi.  </w:t>
      </w:r>
    </w:p>
    <w:p w:rsidR="00D25E62" w:rsidRPr="00F001BC" w:rsidRDefault="00D25E62" w:rsidP="00D25E62">
      <w:pPr>
        <w:ind w:firstLine="567"/>
        <w:jc w:val="both"/>
        <w:rPr>
          <w:sz w:val="24"/>
          <w:szCs w:val="24"/>
        </w:rPr>
      </w:pPr>
      <w:r w:rsidRPr="00F001BC">
        <w:rPr>
          <w:sz w:val="24"/>
          <w:szCs w:val="24"/>
        </w:rPr>
        <w:t xml:space="preserve">Apabila seseorang memilki perasaan tidak mampu dan kurang percaya pada diri akan mempengaruhi prestasi belajar (Sobur, 1991:67). Jadi tanpa adanya rasa percaya diri, mahasiswa sulit mencapai tujuan yang ingin dicapainya. Karena alasan itulah maka dalam penelitian ini penulis </w:t>
      </w:r>
      <w:r w:rsidRPr="00F001BC">
        <w:rPr>
          <w:sz w:val="24"/>
          <w:szCs w:val="24"/>
        </w:rPr>
        <w:lastRenderedPageBreak/>
        <w:t>mencoba akan mengungkap apakah ada hubungan antara motivasi berprestasi dan rasa percaya  diri dengan mutu hasil belajar mahasiswa.</w:t>
      </w:r>
    </w:p>
    <w:p w:rsidR="00D25E62" w:rsidRPr="00F001BC" w:rsidRDefault="00D25E62" w:rsidP="00D25E62">
      <w:pPr>
        <w:ind w:firstLine="567"/>
        <w:jc w:val="both"/>
        <w:rPr>
          <w:b/>
          <w:bCs/>
          <w:sz w:val="24"/>
          <w:szCs w:val="24"/>
        </w:rPr>
      </w:pPr>
      <w:r w:rsidRPr="00F001BC">
        <w:rPr>
          <w:sz w:val="24"/>
          <w:szCs w:val="24"/>
        </w:rPr>
        <w:t xml:space="preserve">Penelitian ini akan dilakukan di Politeknik Kesehatan Banjarmasin pada Program Studi Kesehatan Gigi , hal ini didukung oleh kesesuian pekerjaan yang  diberikan kepada penulis sebagai dosen dan pada bagian evaluasi, juga mempertimbangkan waktu, biaya dan tenaga.                  </w:t>
      </w:r>
    </w:p>
    <w:p w:rsidR="00D25E62" w:rsidRPr="00F001BC" w:rsidRDefault="00D25E62" w:rsidP="00D25E62">
      <w:pPr>
        <w:ind w:firstLine="567"/>
        <w:jc w:val="both"/>
        <w:rPr>
          <w:sz w:val="24"/>
          <w:szCs w:val="24"/>
        </w:rPr>
        <w:sectPr w:rsidR="00D25E62" w:rsidRPr="00F001BC" w:rsidSect="00D51809">
          <w:type w:val="continuous"/>
          <w:pgSz w:w="11909" w:h="16834" w:code="9"/>
          <w:pgMar w:top="1701" w:right="1701" w:bottom="1701" w:left="1701" w:header="720" w:footer="720" w:gutter="0"/>
          <w:pgNumType w:fmt="lowerRoman" w:start="1"/>
          <w:cols w:num="2" w:space="709"/>
          <w:docGrid w:linePitch="360"/>
        </w:sectPr>
      </w:pPr>
    </w:p>
    <w:p w:rsidR="00D25E62" w:rsidRDefault="00D25E62" w:rsidP="00D25E62">
      <w:pPr>
        <w:ind w:firstLine="567"/>
        <w:jc w:val="both"/>
        <w:rPr>
          <w:b/>
          <w:bCs/>
          <w:sz w:val="24"/>
          <w:szCs w:val="24"/>
          <w:lang w:val="id-ID"/>
        </w:rPr>
      </w:pPr>
    </w:p>
    <w:p w:rsidR="00D25E62" w:rsidRPr="00F001BC" w:rsidRDefault="00D25E62" w:rsidP="00D25E62">
      <w:pPr>
        <w:ind w:firstLine="567"/>
        <w:jc w:val="both"/>
        <w:rPr>
          <w:b/>
          <w:bCs/>
          <w:sz w:val="24"/>
          <w:szCs w:val="24"/>
        </w:rPr>
      </w:pPr>
      <w:r w:rsidRPr="00F001BC">
        <w:rPr>
          <w:b/>
          <w:bCs/>
          <w:sz w:val="24"/>
          <w:szCs w:val="24"/>
        </w:rPr>
        <w:t>METODE  PENELITIAN</w:t>
      </w:r>
    </w:p>
    <w:p w:rsidR="00D25E62" w:rsidRPr="00F001BC" w:rsidRDefault="00D25E62" w:rsidP="00D25E62">
      <w:pPr>
        <w:ind w:firstLine="567"/>
        <w:jc w:val="both"/>
        <w:rPr>
          <w:b/>
          <w:bCs/>
          <w:sz w:val="24"/>
          <w:szCs w:val="24"/>
        </w:rPr>
      </w:pPr>
      <w:r w:rsidRPr="00F001BC">
        <w:rPr>
          <w:b/>
          <w:bCs/>
          <w:sz w:val="24"/>
          <w:szCs w:val="24"/>
        </w:rPr>
        <w:t>Rancangan Penelitian</w:t>
      </w:r>
    </w:p>
    <w:p w:rsidR="00D25E62" w:rsidRPr="00F001BC" w:rsidRDefault="00D25E62" w:rsidP="00D25E62">
      <w:pPr>
        <w:ind w:firstLine="567"/>
        <w:jc w:val="both"/>
        <w:rPr>
          <w:bCs/>
          <w:sz w:val="24"/>
          <w:szCs w:val="24"/>
        </w:rPr>
      </w:pPr>
      <w:r w:rsidRPr="00F001BC">
        <w:rPr>
          <w:bCs/>
          <w:sz w:val="24"/>
          <w:szCs w:val="24"/>
        </w:rPr>
        <w:t>Berdasarkan inti penelitian ini adalah untuk mengetahui hubungan rasa percaya diri dan motivasi berprestasi dengan mutu hasil belajar , maka pendekatan  yang digunakan adalah pendekatan kuantitatif, yaitu suatu kegiatan penelitian yang berusaha untuk memperoleh dan menggunakan data yang bersifat kuantitatif yang dikumpulkan melalui penggunaan instrumen berupa angket, kesimpulan diambil berdasarkan sampel dan populasi.</w:t>
      </w:r>
    </w:p>
    <w:p w:rsidR="00D25E62" w:rsidRDefault="00D25E62" w:rsidP="00D25E62">
      <w:pPr>
        <w:jc w:val="both"/>
        <w:rPr>
          <w:b/>
          <w:sz w:val="24"/>
          <w:szCs w:val="24"/>
          <w:lang w:val="id-ID"/>
        </w:rPr>
      </w:pPr>
    </w:p>
    <w:p w:rsidR="00D25E62" w:rsidRDefault="00D25E62" w:rsidP="00D25E62">
      <w:pPr>
        <w:jc w:val="both"/>
        <w:rPr>
          <w:b/>
          <w:sz w:val="24"/>
          <w:szCs w:val="24"/>
          <w:lang w:val="id-ID"/>
        </w:rPr>
      </w:pPr>
      <w:r w:rsidRPr="00F001BC">
        <w:rPr>
          <w:b/>
          <w:sz w:val="24"/>
          <w:szCs w:val="24"/>
        </w:rPr>
        <w:lastRenderedPageBreak/>
        <w:t>Analisis Data</w:t>
      </w:r>
    </w:p>
    <w:p w:rsidR="00D25E62" w:rsidRPr="00F001BC" w:rsidRDefault="00D25E62" w:rsidP="00D25E62">
      <w:pPr>
        <w:jc w:val="both"/>
        <w:rPr>
          <w:bCs/>
          <w:sz w:val="24"/>
          <w:szCs w:val="24"/>
        </w:rPr>
      </w:pPr>
      <w:r w:rsidRPr="00F001BC">
        <w:rPr>
          <w:sz w:val="24"/>
          <w:szCs w:val="24"/>
        </w:rPr>
        <w:t xml:space="preserve">Mengetahui seberapa besar hubungan antara rasa percaya diri, motivasi berprestasi  dengan mutu hasil belajar secara bersamaan digunakan tehnik korelasi ganda, maka harus dihitung terlebih dahulu korelasi sederhana                                               </w:t>
      </w:r>
    </w:p>
    <w:p w:rsidR="00D25E62" w:rsidRDefault="00D25E62" w:rsidP="00D25E62">
      <w:pPr>
        <w:ind w:firstLine="567"/>
        <w:jc w:val="both"/>
        <w:rPr>
          <w:bCs/>
          <w:sz w:val="24"/>
          <w:szCs w:val="24"/>
          <w:lang w:val="id-ID"/>
        </w:rPr>
      </w:pPr>
      <w:r w:rsidRPr="00F001BC">
        <w:rPr>
          <w:bCs/>
          <w:sz w:val="24"/>
          <w:szCs w:val="24"/>
          <w:lang w:val="it-IT"/>
        </w:rPr>
        <w:t>Dalam penelitian ini terdiri dari dua variabel bebas yaitu variabel rasa percaya diri (X</w:t>
      </w:r>
      <w:r w:rsidRPr="00F001BC">
        <w:rPr>
          <w:bCs/>
          <w:sz w:val="24"/>
          <w:szCs w:val="24"/>
          <w:vertAlign w:val="subscript"/>
          <w:lang w:val="it-IT"/>
        </w:rPr>
        <w:t>1</w:t>
      </w:r>
      <w:r w:rsidRPr="00F001BC">
        <w:rPr>
          <w:bCs/>
          <w:sz w:val="24"/>
          <w:szCs w:val="24"/>
          <w:lang w:val="it-IT"/>
        </w:rPr>
        <w:t>) dan motivasi berprestasi (X</w:t>
      </w:r>
      <w:r w:rsidRPr="00F001BC">
        <w:rPr>
          <w:bCs/>
          <w:sz w:val="24"/>
          <w:szCs w:val="24"/>
          <w:vertAlign w:val="subscript"/>
          <w:lang w:val="it-IT"/>
        </w:rPr>
        <w:t>2</w:t>
      </w:r>
      <w:r w:rsidRPr="00F001BC">
        <w:rPr>
          <w:bCs/>
          <w:sz w:val="24"/>
          <w:szCs w:val="24"/>
          <w:lang w:val="it-IT"/>
        </w:rPr>
        <w:t xml:space="preserve">). </w:t>
      </w:r>
      <w:r w:rsidRPr="00F001BC">
        <w:rPr>
          <w:bCs/>
          <w:sz w:val="24"/>
          <w:szCs w:val="24"/>
        </w:rPr>
        <w:t>Variabel terikat yaitu mutu lulusan (Y).</w:t>
      </w:r>
    </w:p>
    <w:p w:rsidR="00D25E62" w:rsidRPr="005C4992" w:rsidRDefault="00D25E62" w:rsidP="00D25E62">
      <w:pPr>
        <w:ind w:firstLine="567"/>
        <w:jc w:val="both"/>
        <w:rPr>
          <w:bCs/>
          <w:sz w:val="24"/>
          <w:szCs w:val="24"/>
          <w:lang w:val="id-ID"/>
        </w:rPr>
      </w:pPr>
    </w:p>
    <w:p w:rsidR="00D25E62" w:rsidRPr="00F001BC" w:rsidRDefault="00D25E62" w:rsidP="00D25E62">
      <w:pPr>
        <w:ind w:left="360"/>
        <w:jc w:val="both"/>
        <w:rPr>
          <w:bCs/>
          <w:sz w:val="24"/>
          <w:szCs w:val="24"/>
        </w:rPr>
      </w:pPr>
      <w:r>
        <w:rPr>
          <w:bCs/>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5" type="#_x0000_t86" style="position:absolute;left:0;text-align:left;margin-left:91.5pt;margin-top:8.45pt;width:9pt;height:50.35pt;z-index:251665408"/>
        </w:pict>
      </w:r>
      <w:r>
        <w:rPr>
          <w:bCs/>
          <w:noProof/>
          <w:sz w:val="24"/>
          <w:szCs w:val="24"/>
        </w:rPr>
        <w:pict>
          <v:rect id="_x0000_s1070" style="position:absolute;left:0;text-align:left;margin-left:0;margin-top:2pt;width:90.1pt;height:30.45pt;z-index:251660288">
            <v:textbox style="mso-next-textbox:#_x0000_s1070">
              <w:txbxContent>
                <w:p w:rsidR="00D25E62" w:rsidRDefault="00D25E62" w:rsidP="00D25E62">
                  <w:pPr>
                    <w:jc w:val="center"/>
                    <w:rPr>
                      <w:sz w:val="18"/>
                      <w:szCs w:val="18"/>
                    </w:rPr>
                  </w:pPr>
                  <w:r w:rsidRPr="0022051A">
                    <w:rPr>
                      <w:sz w:val="18"/>
                      <w:szCs w:val="18"/>
                    </w:rPr>
                    <w:t xml:space="preserve">Rasa percaya diri </w:t>
                  </w:r>
                </w:p>
                <w:p w:rsidR="00D25E62" w:rsidRPr="0022051A" w:rsidRDefault="00D25E62" w:rsidP="00D25E62">
                  <w:pPr>
                    <w:jc w:val="center"/>
                    <w:rPr>
                      <w:sz w:val="18"/>
                      <w:szCs w:val="18"/>
                    </w:rPr>
                  </w:pPr>
                  <w:r w:rsidRPr="0022051A">
                    <w:rPr>
                      <w:sz w:val="18"/>
                      <w:szCs w:val="18"/>
                    </w:rPr>
                    <w:t>(X</w:t>
                  </w:r>
                  <w:r w:rsidRPr="0022051A">
                    <w:rPr>
                      <w:sz w:val="18"/>
                      <w:szCs w:val="18"/>
                      <w:vertAlign w:val="subscript"/>
                    </w:rPr>
                    <w:t>1</w:t>
                  </w:r>
                  <w:r w:rsidRPr="0022051A">
                    <w:rPr>
                      <w:sz w:val="18"/>
                      <w:szCs w:val="18"/>
                    </w:rPr>
                    <w:t>)</w:t>
                  </w:r>
                </w:p>
              </w:txbxContent>
            </v:textbox>
          </v:rect>
        </w:pict>
      </w:r>
    </w:p>
    <w:p w:rsidR="00D25E62" w:rsidRPr="00F001BC" w:rsidRDefault="00D25E62" w:rsidP="00D25E62">
      <w:pPr>
        <w:ind w:left="360"/>
        <w:jc w:val="both"/>
        <w:rPr>
          <w:bCs/>
          <w:sz w:val="24"/>
          <w:szCs w:val="24"/>
        </w:rPr>
      </w:pPr>
      <w:r>
        <w:rPr>
          <w:bCs/>
          <w:noProof/>
          <w:sz w:val="24"/>
          <w:szCs w:val="24"/>
        </w:rPr>
        <w:pict>
          <v:rect id="_x0000_s1071" style="position:absolute;left:0;text-align:left;margin-left:136.5pt;margin-top:2.9pt;width:60.05pt;height:29.55pt;z-index:251661312">
            <v:textbox style="mso-next-textbox:#_x0000_s1071">
              <w:txbxContent>
                <w:p w:rsidR="00D25E62" w:rsidRDefault="00D25E62" w:rsidP="00D25E62">
                  <w:pPr>
                    <w:jc w:val="center"/>
                    <w:rPr>
                      <w:sz w:val="18"/>
                      <w:szCs w:val="18"/>
                    </w:rPr>
                  </w:pPr>
                  <w:r w:rsidRPr="0022051A">
                    <w:rPr>
                      <w:sz w:val="18"/>
                      <w:szCs w:val="18"/>
                    </w:rPr>
                    <w:t>Mutu hasil</w:t>
                  </w:r>
                </w:p>
                <w:p w:rsidR="00D25E62" w:rsidRPr="0022051A" w:rsidRDefault="00D25E62" w:rsidP="00D25E62">
                  <w:pPr>
                    <w:jc w:val="center"/>
                    <w:rPr>
                      <w:sz w:val="18"/>
                      <w:szCs w:val="18"/>
                    </w:rPr>
                  </w:pPr>
                  <w:r w:rsidRPr="0022051A">
                    <w:rPr>
                      <w:sz w:val="18"/>
                      <w:szCs w:val="18"/>
                    </w:rPr>
                    <w:t xml:space="preserve"> belajar  (Y)</w:t>
                  </w:r>
                </w:p>
              </w:txbxContent>
            </v:textbox>
          </v:rect>
        </w:pict>
      </w:r>
      <w:r>
        <w:rPr>
          <w:bCs/>
          <w:noProof/>
          <w:sz w:val="24"/>
          <w:szCs w:val="24"/>
        </w:rPr>
        <w:pict>
          <v:line id="_x0000_s1073" style="position:absolute;left:0;text-align:left;z-index:251663360" from="100.5pt,2.9pt" to="135.05pt,15.35pt"/>
        </w:pict>
      </w:r>
    </w:p>
    <w:p w:rsidR="00D25E62" w:rsidRPr="00F001BC" w:rsidRDefault="00D25E62" w:rsidP="00D25E62">
      <w:pPr>
        <w:ind w:left="360"/>
        <w:jc w:val="both"/>
        <w:rPr>
          <w:bCs/>
          <w:sz w:val="24"/>
          <w:szCs w:val="24"/>
        </w:rPr>
      </w:pPr>
      <w:r>
        <w:rPr>
          <w:bCs/>
          <w:noProof/>
          <w:sz w:val="24"/>
          <w:szCs w:val="24"/>
        </w:rPr>
        <w:pict>
          <v:line id="_x0000_s1074" style="position:absolute;left:0;text-align:left;flip:y;z-index:251664384" from="100.5pt,6.1pt" to="135.8pt,18.65pt"/>
        </w:pict>
      </w:r>
      <w:r>
        <w:rPr>
          <w:bCs/>
          <w:noProof/>
          <w:sz w:val="24"/>
          <w:szCs w:val="24"/>
        </w:rPr>
        <w:pict>
          <v:line id="_x0000_s1076" style="position:absolute;left:0;text-align:left;z-index:251666432" from="102pt,4.85pt" to="135.75pt,4.85pt"/>
        </w:pict>
      </w:r>
      <w:r>
        <w:rPr>
          <w:bCs/>
          <w:noProof/>
          <w:sz w:val="24"/>
          <w:szCs w:val="24"/>
        </w:rPr>
        <w:pict>
          <v:rect id="_x0000_s1072" style="position:absolute;left:0;text-align:left;margin-left:0;margin-top:9.05pt;width:90.1pt;height:28.15pt;z-index:251662336">
            <v:textbox style="mso-next-textbox:#_x0000_s1072">
              <w:txbxContent>
                <w:p w:rsidR="00D25E62" w:rsidRDefault="00D25E62" w:rsidP="00D25E62">
                  <w:pPr>
                    <w:jc w:val="center"/>
                    <w:rPr>
                      <w:sz w:val="18"/>
                      <w:szCs w:val="18"/>
                    </w:rPr>
                  </w:pPr>
                  <w:r w:rsidRPr="0022051A">
                    <w:rPr>
                      <w:sz w:val="18"/>
                      <w:szCs w:val="18"/>
                    </w:rPr>
                    <w:t>Motivasi berprestasi</w:t>
                  </w:r>
                </w:p>
                <w:p w:rsidR="00D25E62" w:rsidRPr="0022051A" w:rsidRDefault="00D25E62" w:rsidP="00D25E62">
                  <w:pPr>
                    <w:jc w:val="center"/>
                    <w:rPr>
                      <w:sz w:val="18"/>
                      <w:szCs w:val="18"/>
                    </w:rPr>
                  </w:pPr>
                  <w:r w:rsidRPr="0022051A">
                    <w:rPr>
                      <w:sz w:val="18"/>
                      <w:szCs w:val="18"/>
                    </w:rPr>
                    <w:t xml:space="preserve"> (X</w:t>
                  </w:r>
                  <w:r w:rsidRPr="0022051A">
                    <w:rPr>
                      <w:sz w:val="18"/>
                      <w:szCs w:val="18"/>
                      <w:vertAlign w:val="subscript"/>
                    </w:rPr>
                    <w:t>2</w:t>
                  </w:r>
                  <w:r w:rsidRPr="0022051A">
                    <w:rPr>
                      <w:sz w:val="18"/>
                      <w:szCs w:val="18"/>
                    </w:rPr>
                    <w:t>)</w:t>
                  </w:r>
                </w:p>
              </w:txbxContent>
            </v:textbox>
          </v:rect>
        </w:pict>
      </w:r>
    </w:p>
    <w:p w:rsidR="00D25E62" w:rsidRPr="00F001BC" w:rsidRDefault="00D25E62" w:rsidP="00D25E62">
      <w:pPr>
        <w:ind w:left="360"/>
        <w:jc w:val="both"/>
        <w:rPr>
          <w:bCs/>
          <w:sz w:val="24"/>
          <w:szCs w:val="24"/>
        </w:rPr>
      </w:pPr>
      <w:r w:rsidRPr="00F001BC">
        <w:rPr>
          <w:bCs/>
          <w:sz w:val="24"/>
          <w:szCs w:val="24"/>
        </w:rPr>
        <w:t xml:space="preserve">  </w:t>
      </w:r>
    </w:p>
    <w:p w:rsidR="00D25E62" w:rsidRPr="00F001BC" w:rsidRDefault="00D25E62" w:rsidP="00D25E62">
      <w:pPr>
        <w:ind w:firstLine="720"/>
        <w:jc w:val="both"/>
        <w:rPr>
          <w:sz w:val="24"/>
          <w:szCs w:val="24"/>
        </w:rPr>
        <w:sectPr w:rsidR="00D25E62" w:rsidRPr="00F001BC" w:rsidSect="00D51809">
          <w:type w:val="continuous"/>
          <w:pgSz w:w="11909" w:h="16834" w:code="9"/>
          <w:pgMar w:top="1701" w:right="1701" w:bottom="1701" w:left="1701" w:header="720" w:footer="720" w:gutter="0"/>
          <w:pgNumType w:fmt="lowerRoman" w:start="1"/>
          <w:cols w:num="2" w:space="709"/>
          <w:docGrid w:linePitch="360"/>
        </w:sectPr>
      </w:pPr>
    </w:p>
    <w:p w:rsidR="00D25E62" w:rsidRPr="00F001BC" w:rsidRDefault="00D25E62" w:rsidP="00D25E62">
      <w:pPr>
        <w:jc w:val="both"/>
        <w:rPr>
          <w:sz w:val="24"/>
          <w:szCs w:val="24"/>
        </w:rPr>
      </w:pPr>
      <w:r w:rsidRPr="00F001BC">
        <w:rPr>
          <w:b/>
          <w:sz w:val="24"/>
          <w:szCs w:val="24"/>
        </w:rPr>
        <w:lastRenderedPageBreak/>
        <w:t xml:space="preserve">                                                                  </w:t>
      </w:r>
    </w:p>
    <w:p w:rsidR="00D25E62" w:rsidRDefault="00D25E62" w:rsidP="00D25E62">
      <w:pPr>
        <w:rPr>
          <w:b/>
          <w:sz w:val="24"/>
          <w:szCs w:val="24"/>
        </w:rPr>
      </w:pPr>
    </w:p>
    <w:p w:rsidR="00D25E62" w:rsidRPr="00F001BC" w:rsidRDefault="00D25E62" w:rsidP="00D25E62">
      <w:pPr>
        <w:rPr>
          <w:b/>
          <w:sz w:val="24"/>
          <w:szCs w:val="24"/>
        </w:rPr>
      </w:pPr>
      <w:r w:rsidRPr="00F001BC">
        <w:rPr>
          <w:b/>
          <w:sz w:val="24"/>
          <w:szCs w:val="24"/>
        </w:rPr>
        <w:t>HASIL PENELTIAN</w:t>
      </w:r>
    </w:p>
    <w:p w:rsidR="00D25E62" w:rsidRPr="005C4992" w:rsidRDefault="00D25E62" w:rsidP="00D25E62">
      <w:pPr>
        <w:pStyle w:val="BodyTextIndent3"/>
        <w:ind w:left="1616" w:hanging="1259"/>
        <w:rPr>
          <w:bCs/>
          <w:sz w:val="24"/>
          <w:szCs w:val="24"/>
          <w:lang w:val="id-ID"/>
        </w:rPr>
        <w:sectPr w:rsidR="00D25E62" w:rsidRPr="005C4992" w:rsidSect="005C4992">
          <w:type w:val="continuous"/>
          <w:pgSz w:w="11909" w:h="16834" w:code="9"/>
          <w:pgMar w:top="1701" w:right="1701" w:bottom="1701" w:left="1701" w:header="720" w:footer="720" w:gutter="0"/>
          <w:pgNumType w:fmt="lowerRoman" w:start="1"/>
          <w:cols w:space="709"/>
          <w:docGrid w:linePitch="360"/>
        </w:sectPr>
      </w:pPr>
    </w:p>
    <w:p w:rsidR="00D25E62" w:rsidRPr="00F001BC" w:rsidRDefault="00D25E62" w:rsidP="00D25E62">
      <w:pPr>
        <w:pStyle w:val="BodyTextIndent3"/>
        <w:ind w:left="0"/>
        <w:jc w:val="center"/>
        <w:rPr>
          <w:bCs/>
          <w:sz w:val="24"/>
          <w:szCs w:val="24"/>
        </w:rPr>
      </w:pPr>
      <w:r w:rsidRPr="00F001BC">
        <w:rPr>
          <w:bCs/>
          <w:sz w:val="24"/>
          <w:szCs w:val="24"/>
        </w:rPr>
        <w:lastRenderedPageBreak/>
        <w:t>Tabel 1</w:t>
      </w:r>
      <w:r w:rsidRPr="00F001BC">
        <w:rPr>
          <w:b/>
          <w:bCs/>
          <w:sz w:val="24"/>
          <w:szCs w:val="24"/>
        </w:rPr>
        <w:t xml:space="preserve"> </w:t>
      </w:r>
      <w:r w:rsidRPr="00F001BC">
        <w:rPr>
          <w:bCs/>
          <w:sz w:val="24"/>
          <w:szCs w:val="24"/>
        </w:rPr>
        <w:t>Distribusi Frekuensi dan Prosentase Tingkat Kepercayaan Diri,  Motivasi Berprestasi dan Prestasi Belajar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16"/>
        <w:gridCol w:w="1283"/>
        <w:gridCol w:w="1311"/>
        <w:gridCol w:w="1311"/>
        <w:gridCol w:w="1737"/>
      </w:tblGrid>
      <w:tr w:rsidR="00D25E62" w:rsidRPr="005C4992" w:rsidTr="00B54C00">
        <w:tc>
          <w:tcPr>
            <w:tcW w:w="1430" w:type="dxa"/>
            <w:vMerge w:val="restart"/>
            <w:tcBorders>
              <w:left w:val="nil"/>
            </w:tcBorders>
            <w:vAlign w:val="center"/>
          </w:tcPr>
          <w:p w:rsidR="00D25E62" w:rsidRPr="005C4992" w:rsidRDefault="00D25E62" w:rsidP="00B54C00">
            <w:pPr>
              <w:pStyle w:val="BodyTextIndent3"/>
              <w:spacing w:after="0"/>
              <w:ind w:left="0"/>
              <w:rPr>
                <w:bCs/>
                <w:sz w:val="24"/>
                <w:szCs w:val="24"/>
              </w:rPr>
            </w:pPr>
            <w:r w:rsidRPr="005C4992">
              <w:rPr>
                <w:bCs/>
                <w:sz w:val="24"/>
                <w:szCs w:val="24"/>
              </w:rPr>
              <w:t>VARIABEL</w:t>
            </w:r>
          </w:p>
        </w:tc>
        <w:tc>
          <w:tcPr>
            <w:tcW w:w="5221" w:type="dxa"/>
            <w:gridSpan w:val="4"/>
          </w:tcPr>
          <w:p w:rsidR="00D25E62" w:rsidRPr="005C4992" w:rsidRDefault="00D25E62" w:rsidP="00B54C00">
            <w:pPr>
              <w:pStyle w:val="BodyTextIndent3"/>
              <w:spacing w:after="0"/>
              <w:ind w:left="0"/>
              <w:rPr>
                <w:bCs/>
                <w:sz w:val="24"/>
                <w:szCs w:val="24"/>
              </w:rPr>
            </w:pPr>
            <w:r w:rsidRPr="005C4992">
              <w:rPr>
                <w:bCs/>
                <w:sz w:val="24"/>
                <w:szCs w:val="24"/>
              </w:rPr>
              <w:t>TINGKAT</w:t>
            </w:r>
          </w:p>
        </w:tc>
        <w:tc>
          <w:tcPr>
            <w:tcW w:w="1737" w:type="dxa"/>
            <w:vMerge w:val="restart"/>
            <w:tcBorders>
              <w:right w:val="nil"/>
            </w:tcBorders>
            <w:vAlign w:val="center"/>
          </w:tcPr>
          <w:p w:rsidR="00D25E62" w:rsidRPr="005C4992" w:rsidRDefault="00D25E62" w:rsidP="00B54C00">
            <w:pPr>
              <w:pStyle w:val="BodyTextIndent3"/>
              <w:spacing w:after="0"/>
              <w:ind w:left="0"/>
              <w:rPr>
                <w:bCs/>
                <w:sz w:val="24"/>
                <w:szCs w:val="24"/>
              </w:rPr>
            </w:pPr>
            <w:r w:rsidRPr="005C4992">
              <w:rPr>
                <w:bCs/>
                <w:sz w:val="24"/>
                <w:szCs w:val="24"/>
              </w:rPr>
              <w:t>PROSENTASE</w:t>
            </w:r>
          </w:p>
        </w:tc>
      </w:tr>
      <w:tr w:rsidR="00D25E62" w:rsidRPr="005C4992" w:rsidTr="00B54C00">
        <w:tc>
          <w:tcPr>
            <w:tcW w:w="1430" w:type="dxa"/>
            <w:vMerge/>
            <w:tcBorders>
              <w:left w:val="nil"/>
              <w:bottom w:val="single" w:sz="4" w:space="0" w:color="auto"/>
            </w:tcBorders>
          </w:tcPr>
          <w:p w:rsidR="00D25E62" w:rsidRPr="005C4992" w:rsidRDefault="00D25E62" w:rsidP="00B54C00">
            <w:pPr>
              <w:pStyle w:val="BodyTextIndent3"/>
              <w:spacing w:after="0"/>
              <w:ind w:left="0"/>
              <w:rPr>
                <w:bCs/>
                <w:sz w:val="24"/>
                <w:szCs w:val="24"/>
              </w:rPr>
            </w:pPr>
          </w:p>
        </w:tc>
        <w:tc>
          <w:tcPr>
            <w:tcW w:w="1316" w:type="dxa"/>
            <w:tcBorders>
              <w:bottom w:val="single" w:sz="4" w:space="0" w:color="auto"/>
            </w:tcBorders>
          </w:tcPr>
          <w:p w:rsidR="00D25E62" w:rsidRPr="005C4992" w:rsidRDefault="00D25E62" w:rsidP="00B54C00">
            <w:pPr>
              <w:pStyle w:val="BodyTextIndent3"/>
              <w:spacing w:after="0"/>
              <w:ind w:left="0"/>
              <w:rPr>
                <w:bCs/>
                <w:sz w:val="24"/>
                <w:szCs w:val="24"/>
              </w:rPr>
            </w:pPr>
            <w:r w:rsidRPr="005C4992">
              <w:rPr>
                <w:bCs/>
                <w:sz w:val="24"/>
                <w:szCs w:val="24"/>
              </w:rPr>
              <w:t>S. TINGGI</w:t>
            </w:r>
          </w:p>
        </w:tc>
        <w:tc>
          <w:tcPr>
            <w:tcW w:w="1283" w:type="dxa"/>
            <w:tcBorders>
              <w:bottom w:val="single" w:sz="4" w:space="0" w:color="auto"/>
            </w:tcBorders>
          </w:tcPr>
          <w:p w:rsidR="00D25E62" w:rsidRPr="005C4992" w:rsidRDefault="00D25E62" w:rsidP="00B54C00">
            <w:pPr>
              <w:pStyle w:val="BodyTextIndent3"/>
              <w:spacing w:after="0"/>
              <w:ind w:left="0"/>
              <w:rPr>
                <w:bCs/>
                <w:sz w:val="24"/>
                <w:szCs w:val="24"/>
              </w:rPr>
            </w:pPr>
            <w:r w:rsidRPr="005C4992">
              <w:rPr>
                <w:bCs/>
                <w:sz w:val="24"/>
                <w:szCs w:val="24"/>
              </w:rPr>
              <w:t>TINGGI</w:t>
            </w:r>
          </w:p>
        </w:tc>
        <w:tc>
          <w:tcPr>
            <w:tcW w:w="1311" w:type="dxa"/>
            <w:tcBorders>
              <w:bottom w:val="single" w:sz="4" w:space="0" w:color="auto"/>
            </w:tcBorders>
          </w:tcPr>
          <w:p w:rsidR="00D25E62" w:rsidRPr="005C4992" w:rsidRDefault="00D25E62" w:rsidP="00B54C00">
            <w:pPr>
              <w:pStyle w:val="BodyTextIndent3"/>
              <w:spacing w:after="0"/>
              <w:ind w:left="0"/>
              <w:rPr>
                <w:bCs/>
                <w:sz w:val="24"/>
                <w:szCs w:val="24"/>
              </w:rPr>
            </w:pPr>
            <w:r w:rsidRPr="005C4992">
              <w:rPr>
                <w:bCs/>
                <w:sz w:val="24"/>
                <w:szCs w:val="24"/>
              </w:rPr>
              <w:t xml:space="preserve">SEDANG </w:t>
            </w:r>
          </w:p>
        </w:tc>
        <w:tc>
          <w:tcPr>
            <w:tcW w:w="1311" w:type="dxa"/>
            <w:tcBorders>
              <w:bottom w:val="single" w:sz="4" w:space="0" w:color="auto"/>
            </w:tcBorders>
          </w:tcPr>
          <w:p w:rsidR="00D25E62" w:rsidRPr="005C4992" w:rsidRDefault="00D25E62" w:rsidP="00B54C00">
            <w:pPr>
              <w:pStyle w:val="BodyTextIndent3"/>
              <w:spacing w:after="0"/>
              <w:ind w:left="0"/>
              <w:rPr>
                <w:bCs/>
                <w:sz w:val="24"/>
                <w:szCs w:val="24"/>
              </w:rPr>
            </w:pPr>
            <w:r w:rsidRPr="005C4992">
              <w:rPr>
                <w:bCs/>
                <w:sz w:val="24"/>
                <w:szCs w:val="24"/>
              </w:rPr>
              <w:t>RENDAH</w:t>
            </w:r>
          </w:p>
        </w:tc>
        <w:tc>
          <w:tcPr>
            <w:tcW w:w="1737" w:type="dxa"/>
            <w:vMerge/>
            <w:tcBorders>
              <w:bottom w:val="single" w:sz="4" w:space="0" w:color="auto"/>
              <w:right w:val="nil"/>
            </w:tcBorders>
          </w:tcPr>
          <w:p w:rsidR="00D25E62" w:rsidRPr="005C4992" w:rsidRDefault="00D25E62" w:rsidP="00B54C00">
            <w:pPr>
              <w:pStyle w:val="BodyTextIndent3"/>
              <w:spacing w:after="0"/>
              <w:ind w:left="0"/>
              <w:rPr>
                <w:bCs/>
                <w:sz w:val="24"/>
                <w:szCs w:val="24"/>
              </w:rPr>
            </w:pPr>
          </w:p>
        </w:tc>
      </w:tr>
      <w:tr w:rsidR="00D25E62" w:rsidRPr="005C4992" w:rsidTr="00B54C00">
        <w:tc>
          <w:tcPr>
            <w:tcW w:w="1430" w:type="dxa"/>
            <w:tcBorders>
              <w:left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Rasa Per</w:t>
            </w:r>
          </w:p>
        </w:tc>
        <w:tc>
          <w:tcPr>
            <w:tcW w:w="1316"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15</w:t>
            </w:r>
          </w:p>
        </w:tc>
        <w:tc>
          <w:tcPr>
            <w:tcW w:w="1283"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72</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15</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w:t>
            </w:r>
          </w:p>
        </w:tc>
        <w:tc>
          <w:tcPr>
            <w:tcW w:w="1737" w:type="dxa"/>
            <w:tcBorders>
              <w:bottom w:val="nil"/>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102</w:t>
            </w:r>
          </w:p>
        </w:tc>
      </w:tr>
      <w:tr w:rsidR="00D25E62" w:rsidRPr="005C4992" w:rsidTr="00B54C00">
        <w:tc>
          <w:tcPr>
            <w:tcW w:w="1430" w:type="dxa"/>
            <w:tcBorders>
              <w:top w:val="nil"/>
              <w:left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caya Diri</w:t>
            </w:r>
          </w:p>
        </w:tc>
        <w:tc>
          <w:tcPr>
            <w:tcW w:w="1316"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14,70 %</w:t>
            </w:r>
          </w:p>
        </w:tc>
        <w:tc>
          <w:tcPr>
            <w:tcW w:w="1283"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70,58 %</w:t>
            </w:r>
          </w:p>
        </w:tc>
        <w:tc>
          <w:tcPr>
            <w:tcW w:w="1311"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14,70 %</w:t>
            </w:r>
          </w:p>
        </w:tc>
        <w:tc>
          <w:tcPr>
            <w:tcW w:w="1311"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w:t>
            </w:r>
          </w:p>
        </w:tc>
        <w:tc>
          <w:tcPr>
            <w:tcW w:w="1737" w:type="dxa"/>
            <w:tcBorders>
              <w:top w:val="nil"/>
              <w:bottom w:val="single" w:sz="4" w:space="0" w:color="auto"/>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100 %</w:t>
            </w:r>
          </w:p>
        </w:tc>
      </w:tr>
      <w:tr w:rsidR="00D25E62" w:rsidRPr="005C4992" w:rsidTr="00B54C00">
        <w:tc>
          <w:tcPr>
            <w:tcW w:w="1430" w:type="dxa"/>
            <w:tcBorders>
              <w:left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Motivasi</w:t>
            </w:r>
          </w:p>
        </w:tc>
        <w:tc>
          <w:tcPr>
            <w:tcW w:w="1316"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8</w:t>
            </w:r>
          </w:p>
        </w:tc>
        <w:tc>
          <w:tcPr>
            <w:tcW w:w="1283"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85</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9</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w:t>
            </w:r>
          </w:p>
        </w:tc>
        <w:tc>
          <w:tcPr>
            <w:tcW w:w="1737" w:type="dxa"/>
            <w:tcBorders>
              <w:bottom w:val="nil"/>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102</w:t>
            </w:r>
          </w:p>
        </w:tc>
      </w:tr>
      <w:tr w:rsidR="00D25E62" w:rsidRPr="005C4992" w:rsidTr="00B54C00">
        <w:tc>
          <w:tcPr>
            <w:tcW w:w="1430" w:type="dxa"/>
            <w:tcBorders>
              <w:top w:val="nil"/>
              <w:left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Berprestasi</w:t>
            </w:r>
          </w:p>
        </w:tc>
        <w:tc>
          <w:tcPr>
            <w:tcW w:w="1316"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7,84</w:t>
            </w:r>
          </w:p>
        </w:tc>
        <w:tc>
          <w:tcPr>
            <w:tcW w:w="1283"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83,33</w:t>
            </w:r>
          </w:p>
        </w:tc>
        <w:tc>
          <w:tcPr>
            <w:tcW w:w="1311"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8,82</w:t>
            </w:r>
          </w:p>
        </w:tc>
        <w:tc>
          <w:tcPr>
            <w:tcW w:w="1311" w:type="dxa"/>
            <w:tcBorders>
              <w:top w:val="nil"/>
              <w:bottom w:val="single" w:sz="4" w:space="0" w:color="auto"/>
            </w:tcBorders>
          </w:tcPr>
          <w:p w:rsidR="00D25E62" w:rsidRPr="005C4992" w:rsidRDefault="00D25E62" w:rsidP="00B54C00">
            <w:pPr>
              <w:pStyle w:val="BodyTextIndent3"/>
              <w:spacing w:after="0"/>
              <w:ind w:left="0"/>
              <w:rPr>
                <w:b/>
                <w:bCs/>
                <w:sz w:val="24"/>
                <w:szCs w:val="24"/>
              </w:rPr>
            </w:pPr>
            <w:r w:rsidRPr="005C4992">
              <w:rPr>
                <w:b/>
                <w:bCs/>
                <w:sz w:val="24"/>
                <w:szCs w:val="24"/>
              </w:rPr>
              <w:t>-</w:t>
            </w:r>
          </w:p>
        </w:tc>
        <w:tc>
          <w:tcPr>
            <w:tcW w:w="1737" w:type="dxa"/>
            <w:tcBorders>
              <w:top w:val="nil"/>
              <w:bottom w:val="single" w:sz="4" w:space="0" w:color="auto"/>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100 %</w:t>
            </w:r>
          </w:p>
        </w:tc>
      </w:tr>
      <w:tr w:rsidR="00D25E62" w:rsidRPr="005C4992" w:rsidTr="00B54C00">
        <w:tc>
          <w:tcPr>
            <w:tcW w:w="1430" w:type="dxa"/>
            <w:tcBorders>
              <w:left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Prestasi</w:t>
            </w:r>
          </w:p>
        </w:tc>
        <w:tc>
          <w:tcPr>
            <w:tcW w:w="1316"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30</w:t>
            </w:r>
          </w:p>
        </w:tc>
        <w:tc>
          <w:tcPr>
            <w:tcW w:w="1283"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30</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28</w:t>
            </w:r>
          </w:p>
        </w:tc>
        <w:tc>
          <w:tcPr>
            <w:tcW w:w="1311" w:type="dxa"/>
            <w:tcBorders>
              <w:bottom w:val="nil"/>
            </w:tcBorders>
          </w:tcPr>
          <w:p w:rsidR="00D25E62" w:rsidRPr="005C4992" w:rsidRDefault="00D25E62" w:rsidP="00B54C00">
            <w:pPr>
              <w:pStyle w:val="BodyTextIndent3"/>
              <w:spacing w:after="0"/>
              <w:ind w:left="0"/>
              <w:rPr>
                <w:b/>
                <w:bCs/>
                <w:sz w:val="24"/>
                <w:szCs w:val="24"/>
              </w:rPr>
            </w:pPr>
            <w:r w:rsidRPr="005C4992">
              <w:rPr>
                <w:b/>
                <w:bCs/>
                <w:sz w:val="24"/>
                <w:szCs w:val="24"/>
              </w:rPr>
              <w:t>16</w:t>
            </w:r>
          </w:p>
        </w:tc>
        <w:tc>
          <w:tcPr>
            <w:tcW w:w="1737" w:type="dxa"/>
            <w:tcBorders>
              <w:bottom w:val="nil"/>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102</w:t>
            </w:r>
          </w:p>
        </w:tc>
      </w:tr>
      <w:tr w:rsidR="00D25E62" w:rsidRPr="005C4992" w:rsidTr="00B54C00">
        <w:tc>
          <w:tcPr>
            <w:tcW w:w="1430" w:type="dxa"/>
            <w:tcBorders>
              <w:top w:val="nil"/>
              <w:left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Belajar</w:t>
            </w:r>
          </w:p>
        </w:tc>
        <w:tc>
          <w:tcPr>
            <w:tcW w:w="1316" w:type="dxa"/>
            <w:tcBorders>
              <w:top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29,41 %</w:t>
            </w:r>
          </w:p>
        </w:tc>
        <w:tc>
          <w:tcPr>
            <w:tcW w:w="1283" w:type="dxa"/>
            <w:tcBorders>
              <w:top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29,41 %</w:t>
            </w:r>
          </w:p>
        </w:tc>
        <w:tc>
          <w:tcPr>
            <w:tcW w:w="1311" w:type="dxa"/>
            <w:tcBorders>
              <w:top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25,49 %</w:t>
            </w:r>
          </w:p>
        </w:tc>
        <w:tc>
          <w:tcPr>
            <w:tcW w:w="1311" w:type="dxa"/>
            <w:tcBorders>
              <w:top w:val="nil"/>
              <w:bottom w:val="nil"/>
            </w:tcBorders>
          </w:tcPr>
          <w:p w:rsidR="00D25E62" w:rsidRPr="005C4992" w:rsidRDefault="00D25E62" w:rsidP="00B54C00">
            <w:pPr>
              <w:pStyle w:val="BodyTextIndent3"/>
              <w:spacing w:after="0"/>
              <w:ind w:left="0"/>
              <w:rPr>
                <w:b/>
                <w:bCs/>
                <w:sz w:val="24"/>
                <w:szCs w:val="24"/>
              </w:rPr>
            </w:pPr>
            <w:r w:rsidRPr="005C4992">
              <w:rPr>
                <w:b/>
                <w:bCs/>
                <w:sz w:val="24"/>
                <w:szCs w:val="24"/>
              </w:rPr>
              <w:t>15,68 %</w:t>
            </w:r>
          </w:p>
        </w:tc>
        <w:tc>
          <w:tcPr>
            <w:tcW w:w="1737" w:type="dxa"/>
            <w:tcBorders>
              <w:top w:val="nil"/>
              <w:bottom w:val="nil"/>
              <w:right w:val="nil"/>
            </w:tcBorders>
          </w:tcPr>
          <w:p w:rsidR="00D25E62" w:rsidRPr="005C4992" w:rsidRDefault="00D25E62" w:rsidP="00B54C00">
            <w:pPr>
              <w:pStyle w:val="BodyTextIndent3"/>
              <w:spacing w:after="0"/>
              <w:ind w:left="0"/>
              <w:rPr>
                <w:b/>
                <w:bCs/>
                <w:sz w:val="24"/>
                <w:szCs w:val="24"/>
              </w:rPr>
            </w:pPr>
            <w:r w:rsidRPr="005C4992">
              <w:rPr>
                <w:b/>
                <w:bCs/>
                <w:sz w:val="24"/>
                <w:szCs w:val="24"/>
              </w:rPr>
              <w:t>100 %</w:t>
            </w:r>
          </w:p>
        </w:tc>
      </w:tr>
      <w:tr w:rsidR="00D25E62" w:rsidRPr="005C4992" w:rsidTr="00B54C00">
        <w:tc>
          <w:tcPr>
            <w:tcW w:w="6651" w:type="dxa"/>
            <w:gridSpan w:val="5"/>
            <w:tcBorders>
              <w:left w:val="nil"/>
            </w:tcBorders>
          </w:tcPr>
          <w:p w:rsidR="00D25E62" w:rsidRPr="005C4992" w:rsidRDefault="00D25E62" w:rsidP="00B54C00">
            <w:pPr>
              <w:pStyle w:val="BodyTextIndent3"/>
              <w:spacing w:after="0"/>
              <w:ind w:left="0"/>
              <w:rPr>
                <w:bCs/>
                <w:sz w:val="24"/>
                <w:szCs w:val="24"/>
              </w:rPr>
            </w:pPr>
            <w:r w:rsidRPr="005C4992">
              <w:rPr>
                <w:bCs/>
                <w:sz w:val="24"/>
                <w:szCs w:val="24"/>
              </w:rPr>
              <w:t>Jumlah</w:t>
            </w:r>
          </w:p>
        </w:tc>
        <w:tc>
          <w:tcPr>
            <w:tcW w:w="1737" w:type="dxa"/>
            <w:tcBorders>
              <w:right w:val="nil"/>
            </w:tcBorders>
          </w:tcPr>
          <w:p w:rsidR="00D25E62" w:rsidRPr="005C4992" w:rsidRDefault="00D25E62" w:rsidP="00B54C00">
            <w:pPr>
              <w:pStyle w:val="BodyTextIndent3"/>
              <w:spacing w:after="0"/>
              <w:ind w:left="0"/>
              <w:rPr>
                <w:b/>
                <w:bCs/>
                <w:sz w:val="24"/>
                <w:szCs w:val="24"/>
              </w:rPr>
            </w:pPr>
            <w:r w:rsidRPr="009842E5">
              <w:rPr>
                <w:b/>
                <w:bCs/>
                <w:noProof/>
                <w:sz w:val="24"/>
                <w:szCs w:val="24"/>
                <w:lang w:val="id-ID" w:eastAsia="id-ID"/>
              </w:rPr>
              <w:pict>
                <v:shape id="_x0000_s1080" type="#_x0000_t202" style="position:absolute;margin-left:53.75pt;margin-top:36.8pt;width:30.15pt;height:22.6pt;z-index:251670528;mso-position-horizontal-relative:text;mso-position-vertical-relative:text" filled="f" stroked="f">
                  <v:textbox>
                    <w:txbxContent>
                      <w:p w:rsidR="00D25E62" w:rsidRPr="00BF759D" w:rsidRDefault="00D25E62" w:rsidP="00D25E62">
                        <w:pPr>
                          <w:jc w:val="center"/>
                          <w:rPr>
                            <w:lang w:val="id-ID"/>
                          </w:rPr>
                        </w:pPr>
                        <w:r>
                          <w:rPr>
                            <w:lang w:val="id-ID"/>
                          </w:rPr>
                          <w:t>43</w:t>
                        </w:r>
                      </w:p>
                    </w:txbxContent>
                  </v:textbox>
                </v:shape>
              </w:pict>
            </w:r>
            <w:r w:rsidRPr="005C4992">
              <w:rPr>
                <w:b/>
                <w:bCs/>
                <w:sz w:val="24"/>
                <w:szCs w:val="24"/>
              </w:rPr>
              <w:t>102 (100 %)</w:t>
            </w:r>
          </w:p>
        </w:tc>
      </w:tr>
    </w:tbl>
    <w:p w:rsidR="00D25E62" w:rsidRPr="00F001BC" w:rsidRDefault="00D25E62" w:rsidP="00D25E62">
      <w:pPr>
        <w:pStyle w:val="BodyTextIndent3"/>
        <w:ind w:left="539"/>
        <w:jc w:val="both"/>
        <w:rPr>
          <w:b/>
          <w:bCs/>
          <w:sz w:val="24"/>
          <w:szCs w:val="24"/>
        </w:rPr>
      </w:pPr>
    </w:p>
    <w:p w:rsidR="00D25E62" w:rsidRPr="00F001BC" w:rsidRDefault="00D25E62" w:rsidP="00D25E62">
      <w:pPr>
        <w:pStyle w:val="BodyTextIndent3"/>
        <w:ind w:left="0" w:firstLine="539"/>
        <w:jc w:val="both"/>
        <w:rPr>
          <w:b/>
          <w:bCs/>
          <w:sz w:val="24"/>
          <w:szCs w:val="24"/>
        </w:rPr>
        <w:sectPr w:rsidR="00D25E62" w:rsidRPr="00F001BC" w:rsidSect="005C4992">
          <w:type w:val="continuous"/>
          <w:pgSz w:w="11909" w:h="16834" w:code="9"/>
          <w:pgMar w:top="1701" w:right="1701" w:bottom="1701" w:left="1701" w:header="720" w:footer="720" w:gutter="0"/>
          <w:pgNumType w:fmt="lowerRoman" w:start="1"/>
          <w:cols w:space="709"/>
          <w:docGrid w:linePitch="360"/>
        </w:sectPr>
      </w:pPr>
    </w:p>
    <w:p w:rsidR="00D25E62" w:rsidRPr="007238A7" w:rsidRDefault="00D25E62" w:rsidP="00D25E62">
      <w:pPr>
        <w:pStyle w:val="BodyTextIndent3"/>
        <w:ind w:left="0" w:firstLine="539"/>
        <w:jc w:val="both"/>
        <w:rPr>
          <w:bCs/>
          <w:sz w:val="24"/>
          <w:szCs w:val="24"/>
        </w:rPr>
      </w:pPr>
      <w:r w:rsidRPr="007238A7">
        <w:rPr>
          <w:bCs/>
          <w:sz w:val="24"/>
          <w:szCs w:val="24"/>
        </w:rPr>
        <w:lastRenderedPageBreak/>
        <w:t xml:space="preserve">Pada tabel silang  di atas menunjukkan kelompok percaya prosentase terbesar  pada kelompok </w:t>
      </w:r>
      <w:r w:rsidRPr="007238A7">
        <w:rPr>
          <w:bCs/>
          <w:sz w:val="24"/>
          <w:szCs w:val="24"/>
        </w:rPr>
        <w:lastRenderedPageBreak/>
        <w:t xml:space="preserve">tinggi yaitu 70,58 % (72 mahasiswa), sedangkan pada kelompok motivasi berprestasi prosentase terbesar pada </w:t>
      </w:r>
      <w:r w:rsidRPr="007238A7">
        <w:rPr>
          <w:bCs/>
          <w:sz w:val="24"/>
          <w:szCs w:val="24"/>
        </w:rPr>
        <w:lastRenderedPageBreak/>
        <w:t xml:space="preserve">kelompok tinggi yaitu 83,33 % (85 mahasiswa). Pada kelompok prestasi belajar kelompok terbesar pada tingkat sangat tinggi dan tinggi yaitu sebesar 29,41 % (30 mahasiswa), dari hasil tersebut menunjukkan bahwa hubungan </w:t>
      </w:r>
      <w:r w:rsidRPr="007238A7">
        <w:rPr>
          <w:bCs/>
          <w:sz w:val="24"/>
          <w:szCs w:val="24"/>
        </w:rPr>
        <w:lastRenderedPageBreak/>
        <w:t xml:space="preserve">berpola positif karena semakin tinggi tingkat rasa percaya diri mahasiswa semakin tinggi pula prestasi belajarnya, begitu pula pada motivasi berprestasi semaikn tinggi pula prestasi belajarnya.  </w:t>
      </w:r>
    </w:p>
    <w:p w:rsidR="00D25E62" w:rsidRPr="00F001BC" w:rsidRDefault="00D25E62" w:rsidP="00D25E62">
      <w:pPr>
        <w:pStyle w:val="BodyTextIndent3"/>
        <w:ind w:left="540" w:hanging="1"/>
        <w:jc w:val="both"/>
        <w:rPr>
          <w:b/>
          <w:bCs/>
          <w:sz w:val="24"/>
          <w:szCs w:val="24"/>
        </w:rPr>
        <w:sectPr w:rsidR="00D25E62" w:rsidRPr="00F001BC" w:rsidSect="005C4992">
          <w:type w:val="continuous"/>
          <w:pgSz w:w="11909" w:h="16834" w:code="9"/>
          <w:pgMar w:top="1701" w:right="1701" w:bottom="1701" w:left="1701" w:header="720" w:footer="720" w:gutter="0"/>
          <w:pgNumType w:fmt="lowerRoman" w:start="1"/>
          <w:cols w:num="2" w:space="709"/>
          <w:docGrid w:linePitch="360"/>
        </w:sectPr>
      </w:pPr>
    </w:p>
    <w:p w:rsidR="00D25E62" w:rsidRPr="00F001BC" w:rsidRDefault="00D25E62" w:rsidP="00D25E62">
      <w:pPr>
        <w:pStyle w:val="BodyTextIndent3"/>
        <w:ind w:left="540" w:hanging="1"/>
        <w:jc w:val="both"/>
        <w:rPr>
          <w:b/>
          <w:bCs/>
          <w:sz w:val="24"/>
          <w:szCs w:val="24"/>
        </w:rPr>
      </w:pPr>
    </w:p>
    <w:p w:rsidR="00D25E62" w:rsidRDefault="00D25E62" w:rsidP="00D25E62">
      <w:pPr>
        <w:autoSpaceDE w:val="0"/>
        <w:autoSpaceDN w:val="0"/>
        <w:adjustRightInd w:val="0"/>
        <w:jc w:val="both"/>
        <w:rPr>
          <w:b/>
          <w:bCs/>
          <w:color w:val="000000"/>
          <w:sz w:val="24"/>
          <w:szCs w:val="24"/>
        </w:rPr>
        <w:sectPr w:rsidR="00D25E62" w:rsidSect="005C4992">
          <w:type w:val="continuous"/>
          <w:pgSz w:w="11909" w:h="16834" w:code="9"/>
          <w:pgMar w:top="1701" w:right="1701" w:bottom="1701" w:left="1701" w:header="720" w:footer="720" w:gutter="0"/>
          <w:pgNumType w:fmt="lowerRoman" w:start="1"/>
          <w:cols w:num="2" w:space="709"/>
          <w:docGrid w:linePitch="360"/>
        </w:sectPr>
      </w:pPr>
    </w:p>
    <w:p w:rsidR="00D25E62" w:rsidRPr="00F001BC" w:rsidRDefault="00D25E62" w:rsidP="00D25E62">
      <w:pPr>
        <w:autoSpaceDE w:val="0"/>
        <w:autoSpaceDN w:val="0"/>
        <w:adjustRightInd w:val="0"/>
        <w:jc w:val="center"/>
        <w:rPr>
          <w:b/>
          <w:bCs/>
          <w:color w:val="000000"/>
          <w:sz w:val="24"/>
          <w:szCs w:val="24"/>
        </w:rPr>
      </w:pPr>
      <w:r w:rsidRPr="00F001BC">
        <w:rPr>
          <w:b/>
          <w:bCs/>
          <w:color w:val="000000"/>
          <w:sz w:val="24"/>
          <w:szCs w:val="24"/>
        </w:rPr>
        <w:lastRenderedPageBreak/>
        <w:t>Hubungan parsial percaya diri dengan mutu hasil belajar</w:t>
      </w:r>
    </w:p>
    <w:p w:rsidR="00D25E62" w:rsidRDefault="00D25E62" w:rsidP="00D25E62">
      <w:pPr>
        <w:autoSpaceDE w:val="0"/>
        <w:autoSpaceDN w:val="0"/>
        <w:adjustRightInd w:val="0"/>
        <w:jc w:val="both"/>
        <w:rPr>
          <w:b/>
          <w:bCs/>
          <w:sz w:val="24"/>
          <w:szCs w:val="24"/>
        </w:rPr>
      </w:pPr>
    </w:p>
    <w:p w:rsidR="00D25E62" w:rsidRPr="00F001BC" w:rsidRDefault="00D25E62" w:rsidP="00D25E62">
      <w:pPr>
        <w:autoSpaceDE w:val="0"/>
        <w:autoSpaceDN w:val="0"/>
        <w:adjustRightInd w:val="0"/>
        <w:jc w:val="center"/>
        <w:rPr>
          <w:b/>
          <w:bCs/>
          <w:sz w:val="24"/>
          <w:szCs w:val="24"/>
        </w:rPr>
      </w:pPr>
      <w:r w:rsidRPr="00F001BC">
        <w:rPr>
          <w:b/>
          <w:bCs/>
          <w:noProof/>
          <w:sz w:val="24"/>
          <w:szCs w:val="24"/>
        </w:rPr>
        <w:drawing>
          <wp:inline distT="0" distB="0" distL="0" distR="0">
            <wp:extent cx="4114800" cy="19812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4114800" cy="1981200"/>
                    </a:xfrm>
                    <a:prstGeom prst="rect">
                      <a:avLst/>
                    </a:prstGeom>
                    <a:noFill/>
                    <a:ln w="9525">
                      <a:noFill/>
                      <a:miter lim="800000"/>
                      <a:headEnd/>
                      <a:tailEnd/>
                    </a:ln>
                  </pic:spPr>
                </pic:pic>
              </a:graphicData>
            </a:graphic>
          </wp:inline>
        </w:drawing>
      </w:r>
    </w:p>
    <w:p w:rsidR="00D25E62" w:rsidRPr="00F001BC" w:rsidRDefault="00D25E62" w:rsidP="00D25E62">
      <w:pPr>
        <w:pStyle w:val="BodyTextIndent"/>
        <w:ind w:left="1080"/>
        <w:jc w:val="both"/>
        <w:rPr>
          <w:sz w:val="24"/>
          <w:szCs w:val="24"/>
          <w:lang w:val="pt-BR"/>
        </w:rPr>
        <w:sectPr w:rsidR="00D25E62" w:rsidRPr="00F001BC" w:rsidSect="005C4992">
          <w:type w:val="continuous"/>
          <w:pgSz w:w="11909" w:h="16834" w:code="9"/>
          <w:pgMar w:top="1701" w:right="1701" w:bottom="1701" w:left="1701" w:header="720" w:footer="720" w:gutter="0"/>
          <w:pgNumType w:fmt="lowerRoman" w:start="1"/>
          <w:cols w:space="709"/>
          <w:docGrid w:linePitch="360"/>
        </w:sectPr>
      </w:pPr>
    </w:p>
    <w:p w:rsidR="00D25E62" w:rsidRPr="00F001BC" w:rsidRDefault="00D25E62" w:rsidP="00D25E62">
      <w:pPr>
        <w:pStyle w:val="BodyTextIndent"/>
        <w:ind w:left="0"/>
        <w:jc w:val="both"/>
        <w:rPr>
          <w:sz w:val="24"/>
          <w:szCs w:val="24"/>
          <w:lang w:val="sv-SE"/>
        </w:rPr>
      </w:pPr>
      <w:r w:rsidRPr="00F001BC">
        <w:rPr>
          <w:sz w:val="24"/>
          <w:szCs w:val="24"/>
          <w:lang w:val="pt-BR"/>
        </w:rPr>
        <w:lastRenderedPageBreak/>
        <w:t xml:space="preserve">Hasil data diperoleh nilai r = 0,269 dan angka Sig=0,006. </w:t>
      </w:r>
      <w:r w:rsidRPr="00F001BC">
        <w:rPr>
          <w:sz w:val="24"/>
          <w:szCs w:val="24"/>
          <w:lang w:val="sv-SE"/>
        </w:rPr>
        <w:t xml:space="preserve">Oleh karena angka Sig=0,006 &lt; dari 0,05 maka Ho dan Ha diterima. Berarti hipotesis yang berbunyi terdapat hubungan yang positif  </w:t>
      </w:r>
      <w:r w:rsidRPr="00F001BC">
        <w:rPr>
          <w:sz w:val="24"/>
          <w:szCs w:val="24"/>
          <w:lang w:val="sv-SE"/>
        </w:rPr>
        <w:lastRenderedPageBreak/>
        <w:t>dan signifikan antara rasa percaya diri dengan mutu hasil belajar mahasiswa Program Studi Kesehatan Gigi Banjarmasin diterima</w:t>
      </w:r>
    </w:p>
    <w:p w:rsidR="00D25E62" w:rsidRPr="00F001BC" w:rsidRDefault="00D25E62" w:rsidP="00D25E62">
      <w:pPr>
        <w:autoSpaceDE w:val="0"/>
        <w:autoSpaceDN w:val="0"/>
        <w:adjustRightInd w:val="0"/>
        <w:jc w:val="both"/>
        <w:rPr>
          <w:b/>
          <w:bCs/>
          <w:color w:val="000000"/>
          <w:sz w:val="24"/>
          <w:szCs w:val="24"/>
        </w:rPr>
        <w:sectPr w:rsidR="00D25E62" w:rsidRPr="00F001BC" w:rsidSect="005C4992">
          <w:type w:val="continuous"/>
          <w:pgSz w:w="11909" w:h="16834" w:code="9"/>
          <w:pgMar w:top="1701" w:right="1701" w:bottom="1701" w:left="1701" w:header="720" w:footer="720" w:gutter="0"/>
          <w:pgNumType w:fmt="lowerRoman" w:start="1"/>
          <w:cols w:num="2" w:space="709"/>
          <w:docGrid w:linePitch="360"/>
        </w:sectPr>
      </w:pPr>
    </w:p>
    <w:p w:rsidR="00D25E62" w:rsidRPr="00F001BC" w:rsidRDefault="00D25E62" w:rsidP="00D25E62">
      <w:pPr>
        <w:autoSpaceDE w:val="0"/>
        <w:autoSpaceDN w:val="0"/>
        <w:adjustRightInd w:val="0"/>
        <w:jc w:val="both"/>
        <w:rPr>
          <w:b/>
          <w:bCs/>
          <w:color w:val="000000"/>
          <w:sz w:val="24"/>
          <w:szCs w:val="24"/>
        </w:rPr>
      </w:pPr>
    </w:p>
    <w:p w:rsidR="00D25E62" w:rsidRDefault="00D25E62" w:rsidP="00D25E62">
      <w:pPr>
        <w:autoSpaceDE w:val="0"/>
        <w:autoSpaceDN w:val="0"/>
        <w:adjustRightInd w:val="0"/>
        <w:jc w:val="center"/>
        <w:rPr>
          <w:b/>
          <w:bCs/>
          <w:color w:val="000000"/>
          <w:sz w:val="24"/>
          <w:szCs w:val="24"/>
        </w:rPr>
        <w:sectPr w:rsidR="00D25E62" w:rsidSect="005C4992">
          <w:type w:val="continuous"/>
          <w:pgSz w:w="11909" w:h="16834" w:code="9"/>
          <w:pgMar w:top="1701" w:right="1701" w:bottom="1701" w:left="1701" w:header="720" w:footer="720" w:gutter="0"/>
          <w:pgNumType w:fmt="lowerRoman" w:start="1"/>
          <w:cols w:num="2" w:space="709"/>
          <w:docGrid w:linePitch="360"/>
        </w:sectPr>
      </w:pPr>
    </w:p>
    <w:p w:rsidR="00D25E62" w:rsidRPr="00F001BC" w:rsidRDefault="00D25E62" w:rsidP="00D25E62">
      <w:pPr>
        <w:autoSpaceDE w:val="0"/>
        <w:autoSpaceDN w:val="0"/>
        <w:adjustRightInd w:val="0"/>
        <w:jc w:val="center"/>
        <w:rPr>
          <w:b/>
          <w:bCs/>
          <w:color w:val="000000"/>
          <w:sz w:val="24"/>
          <w:szCs w:val="24"/>
        </w:rPr>
      </w:pPr>
      <w:r w:rsidRPr="00F001BC">
        <w:rPr>
          <w:b/>
          <w:bCs/>
          <w:color w:val="000000"/>
          <w:sz w:val="24"/>
          <w:szCs w:val="24"/>
        </w:rPr>
        <w:lastRenderedPageBreak/>
        <w:t>Hubungan parsial motivasi berprestasi dengan mutu hasil belajar</w:t>
      </w:r>
    </w:p>
    <w:p w:rsidR="00D25E62" w:rsidRPr="00F001BC" w:rsidRDefault="00D25E62" w:rsidP="00D25E62">
      <w:pPr>
        <w:autoSpaceDE w:val="0"/>
        <w:autoSpaceDN w:val="0"/>
        <w:adjustRightInd w:val="0"/>
        <w:jc w:val="center"/>
        <w:rPr>
          <w:b/>
          <w:bCs/>
          <w:sz w:val="24"/>
          <w:szCs w:val="24"/>
        </w:rPr>
      </w:pPr>
      <w:r w:rsidRPr="00F001BC">
        <w:rPr>
          <w:b/>
          <w:bCs/>
          <w:noProof/>
          <w:sz w:val="24"/>
          <w:szCs w:val="24"/>
        </w:rPr>
        <w:drawing>
          <wp:inline distT="0" distB="0" distL="0" distR="0">
            <wp:extent cx="4238625" cy="1981200"/>
            <wp:effectExtent l="19050" t="0" r="9525" b="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4238625" cy="1981200"/>
                    </a:xfrm>
                    <a:prstGeom prst="rect">
                      <a:avLst/>
                    </a:prstGeom>
                    <a:noFill/>
                    <a:ln w="9525">
                      <a:noFill/>
                      <a:miter lim="800000"/>
                      <a:headEnd/>
                      <a:tailEnd/>
                    </a:ln>
                  </pic:spPr>
                </pic:pic>
              </a:graphicData>
            </a:graphic>
          </wp:inline>
        </w:drawing>
      </w:r>
    </w:p>
    <w:p w:rsidR="00D25E62" w:rsidRDefault="00D25E62" w:rsidP="00D25E62">
      <w:pPr>
        <w:pStyle w:val="BodyTextIndent"/>
        <w:numPr>
          <w:ilvl w:val="1"/>
          <w:numId w:val="0"/>
        </w:numPr>
        <w:ind w:left="1080" w:hanging="360"/>
        <w:jc w:val="both"/>
        <w:rPr>
          <w:sz w:val="24"/>
          <w:szCs w:val="24"/>
          <w:lang w:val="sv-SE"/>
        </w:rPr>
      </w:pPr>
    </w:p>
    <w:p w:rsidR="00D25E62" w:rsidRPr="007B628C" w:rsidRDefault="00D25E62" w:rsidP="00D25E62">
      <w:pPr>
        <w:rPr>
          <w:lang w:val="sv-SE"/>
        </w:rPr>
      </w:pPr>
    </w:p>
    <w:p w:rsidR="00D25E62" w:rsidRDefault="00D25E62" w:rsidP="00D25E62">
      <w:pPr>
        <w:jc w:val="right"/>
        <w:rPr>
          <w:lang w:val="sv-SE"/>
        </w:rPr>
      </w:pPr>
    </w:p>
    <w:p w:rsidR="00D25E62" w:rsidRDefault="00D25E62" w:rsidP="00D25E62">
      <w:pPr>
        <w:rPr>
          <w:lang w:val="sv-SE"/>
        </w:rPr>
      </w:pPr>
    </w:p>
    <w:p w:rsidR="00D25E62" w:rsidRPr="007B628C" w:rsidRDefault="00D25E62" w:rsidP="00D25E62">
      <w:pPr>
        <w:rPr>
          <w:lang w:val="sv-SE"/>
        </w:rPr>
        <w:sectPr w:rsidR="00D25E62" w:rsidRPr="007B628C" w:rsidSect="005C4992">
          <w:type w:val="continuous"/>
          <w:pgSz w:w="11909" w:h="16834" w:code="9"/>
          <w:pgMar w:top="1701" w:right="1701" w:bottom="1701" w:left="1701" w:header="720" w:footer="720" w:gutter="0"/>
          <w:pgNumType w:fmt="lowerRoman" w:start="1"/>
          <w:cols w:space="709"/>
          <w:docGrid w:linePitch="360"/>
        </w:sectPr>
      </w:pPr>
    </w:p>
    <w:p w:rsidR="00D25E62" w:rsidRPr="00F001BC" w:rsidRDefault="00D25E62" w:rsidP="00D25E62">
      <w:pPr>
        <w:pStyle w:val="BodyTextIndent"/>
        <w:numPr>
          <w:ilvl w:val="1"/>
          <w:numId w:val="0"/>
        </w:numPr>
        <w:ind w:firstLine="720"/>
        <w:jc w:val="both"/>
        <w:rPr>
          <w:sz w:val="24"/>
          <w:szCs w:val="24"/>
          <w:lang w:val="sv-SE"/>
        </w:rPr>
      </w:pPr>
      <w:r w:rsidRPr="00F001BC">
        <w:rPr>
          <w:sz w:val="24"/>
          <w:szCs w:val="24"/>
          <w:lang w:val="sv-SE"/>
        </w:rPr>
        <w:lastRenderedPageBreak/>
        <w:t>Hubungan antara motivasi berprestasi dengan mutu hasil belajar mahasiswa Program Studi Kesehatan Gigi Banjarmasin.</w:t>
      </w:r>
    </w:p>
    <w:p w:rsidR="00D25E62" w:rsidRPr="00F001BC" w:rsidRDefault="00D25E62" w:rsidP="00D25E62">
      <w:pPr>
        <w:pStyle w:val="BodyTextIndent"/>
        <w:ind w:left="0"/>
        <w:jc w:val="both"/>
        <w:rPr>
          <w:sz w:val="24"/>
          <w:szCs w:val="24"/>
          <w:lang w:val="sv-SE"/>
        </w:rPr>
      </w:pPr>
      <w:r w:rsidRPr="00F001BC">
        <w:rPr>
          <w:sz w:val="24"/>
          <w:szCs w:val="24"/>
          <w:lang w:val="pt-BR"/>
        </w:rPr>
        <w:t xml:space="preserve">Hasil data diperoleh nilai r = 0,273 dan angka Sig=0,006. </w:t>
      </w:r>
      <w:r w:rsidRPr="00F001BC">
        <w:rPr>
          <w:sz w:val="24"/>
          <w:szCs w:val="24"/>
          <w:lang w:val="sv-SE"/>
        </w:rPr>
        <w:t>Oleh karena angka Sig=0,006 &lt; dari 0,05 maka Ho dan Ha diterima. Berarti hipotesis yang berbunyi terdapat hubungan yang positif  dan signifikan antara motivasi berpestasi dengan mutu hasil belajar mahasiswa Program Studi Kesehatan Gigi Banjarmasin diterima .</w:t>
      </w:r>
    </w:p>
    <w:p w:rsidR="00D25E62" w:rsidRPr="00F001BC" w:rsidRDefault="00D25E62" w:rsidP="00D25E62">
      <w:pPr>
        <w:autoSpaceDE w:val="0"/>
        <w:autoSpaceDN w:val="0"/>
        <w:adjustRightInd w:val="0"/>
        <w:jc w:val="center"/>
        <w:rPr>
          <w:b/>
          <w:bCs/>
          <w:color w:val="000000"/>
          <w:sz w:val="24"/>
          <w:szCs w:val="24"/>
          <w:lang w:val="es-ES"/>
        </w:rPr>
      </w:pPr>
      <w:r w:rsidRPr="00F001BC">
        <w:rPr>
          <w:b/>
          <w:bCs/>
          <w:color w:val="000000"/>
          <w:sz w:val="24"/>
          <w:szCs w:val="24"/>
          <w:lang w:val="es-ES"/>
        </w:rPr>
        <w:t>Hubungan secara simultan rasa percaya diri dan motivasi berprestasi dengan mutu hasil belajar</w:t>
      </w:r>
    </w:p>
    <w:p w:rsidR="00D25E62" w:rsidRPr="00F001BC" w:rsidRDefault="00D25E62" w:rsidP="00D25E62">
      <w:pPr>
        <w:autoSpaceDE w:val="0"/>
        <w:autoSpaceDN w:val="0"/>
        <w:adjustRightInd w:val="0"/>
        <w:jc w:val="center"/>
        <w:rPr>
          <w:b/>
          <w:bCs/>
          <w:sz w:val="24"/>
          <w:szCs w:val="24"/>
          <w:lang w:val="es-ES"/>
        </w:rPr>
      </w:pPr>
    </w:p>
    <w:p w:rsidR="00D25E62" w:rsidRPr="00F001BC" w:rsidRDefault="00D25E62" w:rsidP="00D25E62">
      <w:pPr>
        <w:autoSpaceDE w:val="0"/>
        <w:autoSpaceDN w:val="0"/>
        <w:adjustRightInd w:val="0"/>
        <w:jc w:val="center"/>
        <w:rPr>
          <w:b/>
          <w:bCs/>
          <w:sz w:val="24"/>
          <w:szCs w:val="24"/>
        </w:rPr>
      </w:pPr>
      <w:r w:rsidRPr="00F001BC">
        <w:rPr>
          <w:b/>
          <w:bCs/>
          <w:noProof/>
          <w:sz w:val="24"/>
          <w:szCs w:val="24"/>
        </w:rPr>
        <w:drawing>
          <wp:inline distT="0" distB="0" distL="0" distR="0">
            <wp:extent cx="5086350" cy="165735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srcRect/>
                    <a:stretch>
                      <a:fillRect/>
                    </a:stretch>
                  </pic:blipFill>
                  <pic:spPr bwMode="auto">
                    <a:xfrm>
                      <a:off x="0" y="0"/>
                      <a:ext cx="5086350" cy="1657350"/>
                    </a:xfrm>
                    <a:prstGeom prst="rect">
                      <a:avLst/>
                    </a:prstGeom>
                    <a:noFill/>
                    <a:ln w="9525">
                      <a:noFill/>
                      <a:miter lim="800000"/>
                      <a:headEnd/>
                      <a:tailEnd/>
                    </a:ln>
                  </pic:spPr>
                </pic:pic>
              </a:graphicData>
            </a:graphic>
          </wp:inline>
        </w:drawing>
      </w:r>
    </w:p>
    <w:p w:rsidR="00D25E62" w:rsidRPr="00F001BC" w:rsidRDefault="00D25E62" w:rsidP="00D25E62">
      <w:pPr>
        <w:pStyle w:val="BodyTextIndent"/>
        <w:numPr>
          <w:ilvl w:val="1"/>
          <w:numId w:val="0"/>
        </w:numPr>
        <w:ind w:left="1080" w:hanging="360"/>
        <w:jc w:val="center"/>
        <w:rPr>
          <w:sz w:val="24"/>
          <w:szCs w:val="24"/>
        </w:rPr>
      </w:pPr>
    </w:p>
    <w:p w:rsidR="00D25E62" w:rsidRDefault="00D25E62" w:rsidP="00D25E62">
      <w:pPr>
        <w:pStyle w:val="BodyTextIndent"/>
        <w:ind w:left="0"/>
        <w:jc w:val="both"/>
        <w:rPr>
          <w:sz w:val="24"/>
          <w:szCs w:val="24"/>
        </w:rPr>
        <w:sectPr w:rsidR="00D25E62" w:rsidSect="005C4992">
          <w:headerReference w:type="default" r:id="rId11"/>
          <w:footerReference w:type="even" r:id="rId12"/>
          <w:footerReference w:type="default" r:id="rId13"/>
          <w:type w:val="continuous"/>
          <w:pgSz w:w="11907" w:h="16840" w:code="9"/>
          <w:pgMar w:top="1418" w:right="1701" w:bottom="1418" w:left="1701" w:header="708" w:footer="708" w:gutter="0"/>
          <w:pgNumType w:start="401"/>
          <w:cols w:space="709"/>
          <w:docGrid w:linePitch="360"/>
        </w:sectPr>
      </w:pPr>
    </w:p>
    <w:p w:rsidR="00D25E62" w:rsidRPr="00F001BC" w:rsidRDefault="00D25E62" w:rsidP="00D25E62">
      <w:pPr>
        <w:pStyle w:val="BodyTextIndent"/>
        <w:ind w:left="0"/>
        <w:jc w:val="both"/>
        <w:rPr>
          <w:sz w:val="24"/>
          <w:szCs w:val="24"/>
        </w:rPr>
      </w:pPr>
      <w:r w:rsidRPr="00F001BC">
        <w:rPr>
          <w:sz w:val="24"/>
          <w:szCs w:val="24"/>
        </w:rPr>
        <w:lastRenderedPageBreak/>
        <w:t xml:space="preserve">Untuk mengetahui apakah ada hubungan antara rasa percaya diri, motivasi berprestasi dengan mutu hasil belajar mahasiswa  Program Studi Kesehatan Gigi Banjarmasin dilakukan analisis data dimana  </w:t>
      </w:r>
    </w:p>
    <w:p w:rsidR="00D25E62" w:rsidRPr="00F001BC" w:rsidRDefault="00D25E62" w:rsidP="00D25E62">
      <w:pPr>
        <w:pStyle w:val="BodyTextIndent"/>
        <w:ind w:left="0"/>
        <w:jc w:val="both"/>
        <w:rPr>
          <w:sz w:val="24"/>
          <w:szCs w:val="24"/>
        </w:rPr>
      </w:pPr>
      <w:r w:rsidRPr="00F001BC">
        <w:rPr>
          <w:sz w:val="24"/>
          <w:szCs w:val="24"/>
        </w:rPr>
        <w:t>Ho    : Tidak ada hubungan yang posisif dan signifikan antara rasa   percaya diri dan  motivasi berprestasi  dengan mutu hasil belajar</w:t>
      </w:r>
    </w:p>
    <w:p w:rsidR="00D25E62" w:rsidRPr="00F001BC" w:rsidRDefault="00D25E62" w:rsidP="00D25E62">
      <w:pPr>
        <w:pStyle w:val="BodyTextIndent"/>
        <w:ind w:left="0"/>
        <w:jc w:val="both"/>
        <w:rPr>
          <w:sz w:val="24"/>
          <w:szCs w:val="24"/>
          <w:lang w:val="es-ES"/>
        </w:rPr>
      </w:pPr>
      <w:r w:rsidRPr="00F001BC">
        <w:rPr>
          <w:sz w:val="24"/>
          <w:szCs w:val="24"/>
          <w:lang w:val="es-ES"/>
        </w:rPr>
        <w:t>Ha  :     Ada hubungan yang posisif dan signifikan antara rasa percaya         diri dan  motivasi berprestasi  dengan mutu hasil belajar</w:t>
      </w:r>
    </w:p>
    <w:p w:rsidR="00D25E62" w:rsidRPr="00F001BC" w:rsidRDefault="00D25E62" w:rsidP="00D25E62">
      <w:pPr>
        <w:pStyle w:val="BodyTextIndent"/>
        <w:ind w:left="1080" w:hanging="1080"/>
        <w:jc w:val="both"/>
        <w:rPr>
          <w:sz w:val="24"/>
          <w:szCs w:val="24"/>
          <w:lang w:val="sv-SE"/>
        </w:rPr>
      </w:pPr>
      <w:r w:rsidRPr="00F001BC">
        <w:rPr>
          <w:sz w:val="24"/>
          <w:szCs w:val="24"/>
          <w:lang w:val="sv-SE"/>
        </w:rPr>
        <w:t>Kriteria :</w:t>
      </w:r>
    </w:p>
    <w:p w:rsidR="00D25E62" w:rsidRPr="00F001BC" w:rsidRDefault="00D25E62" w:rsidP="00D25E62">
      <w:pPr>
        <w:pStyle w:val="BodyTextIndent"/>
        <w:ind w:left="0"/>
        <w:jc w:val="both"/>
        <w:rPr>
          <w:sz w:val="24"/>
          <w:szCs w:val="24"/>
        </w:rPr>
      </w:pPr>
      <w:r w:rsidRPr="00F001BC">
        <w:rPr>
          <w:sz w:val="24"/>
          <w:szCs w:val="24"/>
          <w:lang w:val="sv-SE"/>
        </w:rPr>
        <w:t>Ho ditolak jika Sig &lt; 0,05 (taraf signifikansi), karena Sig 0,002 &lt; 0,05 sehingga a</w:t>
      </w:r>
      <w:r w:rsidRPr="00F001BC">
        <w:rPr>
          <w:sz w:val="24"/>
          <w:szCs w:val="24"/>
        </w:rPr>
        <w:t>da hubungan antara rasa percaya diri dan motivasi berprestasi  dengan mutu hasil belajar mahasiwa Program Studi Kesehatan Gigi Banjarmasin</w:t>
      </w:r>
    </w:p>
    <w:p w:rsidR="00D25E62" w:rsidRPr="00F001BC" w:rsidRDefault="00D25E62" w:rsidP="00D25E62">
      <w:pPr>
        <w:pStyle w:val="Heading1"/>
        <w:jc w:val="both"/>
        <w:rPr>
          <w:rFonts w:ascii="Times New Roman" w:hAnsi="Times New Roman"/>
          <w:sz w:val="24"/>
          <w:szCs w:val="24"/>
        </w:rPr>
      </w:pPr>
      <w:r w:rsidRPr="00F001BC">
        <w:rPr>
          <w:rFonts w:ascii="Times New Roman" w:hAnsi="Times New Roman"/>
          <w:sz w:val="24"/>
          <w:szCs w:val="24"/>
        </w:rPr>
        <w:t>PEMBAHASAN</w:t>
      </w:r>
    </w:p>
    <w:p w:rsidR="00D25E62" w:rsidRPr="00F001BC" w:rsidRDefault="00D25E62" w:rsidP="00D25E62">
      <w:pPr>
        <w:pStyle w:val="BodyTextIndent"/>
        <w:numPr>
          <w:ilvl w:val="0"/>
          <w:numId w:val="27"/>
        </w:numPr>
        <w:tabs>
          <w:tab w:val="clear" w:pos="720"/>
          <w:tab w:val="num" w:pos="360"/>
        </w:tabs>
        <w:spacing w:after="0"/>
        <w:ind w:hanging="720"/>
        <w:jc w:val="both"/>
        <w:rPr>
          <w:b/>
          <w:bCs/>
          <w:sz w:val="24"/>
          <w:szCs w:val="24"/>
          <w:lang w:val="es-ES"/>
        </w:rPr>
      </w:pPr>
      <w:r w:rsidRPr="00F001BC">
        <w:rPr>
          <w:b/>
          <w:bCs/>
          <w:sz w:val="24"/>
          <w:szCs w:val="24"/>
          <w:lang w:val="es-ES"/>
        </w:rPr>
        <w:t xml:space="preserve">Hubungan rasa percaya diri dengan mutu hasil belajar </w:t>
      </w:r>
    </w:p>
    <w:p w:rsidR="00D25E62" w:rsidRPr="00F001BC" w:rsidRDefault="00D25E62" w:rsidP="00D25E62">
      <w:pPr>
        <w:pStyle w:val="BodyTextIndent"/>
        <w:ind w:left="0" w:firstLine="567"/>
        <w:jc w:val="both"/>
        <w:rPr>
          <w:sz w:val="24"/>
          <w:szCs w:val="24"/>
          <w:lang w:val="es-ES"/>
        </w:rPr>
      </w:pPr>
      <w:r w:rsidRPr="00F001BC">
        <w:rPr>
          <w:sz w:val="24"/>
          <w:szCs w:val="24"/>
          <w:lang w:val="es-ES"/>
        </w:rPr>
        <w:t>Hipotesis tentang adanya hubungan yang positif antara rasa percaya diri dengan mutu hasil belajar. Data yang diperoleh seperti pada hasil analisis parsial menunjukkan bahwa hipotesis tersebut diterima, sebab variabel bebas dan variabel terikat memiliki korelasi yang signifikan. Hal ini dapat diketahui dari koefisin korelasi sebsar 0,269 dan angka Sig = 0,006, hal ini dapat diartikan bahwa makin tinggi kepercayan diri maka semakin baik pula mutu hasil belajar yang diperoleh mahasiswa, dan sebaliknya semakin rendah rasa percaya diri mahasiswa smakin rendah pula mutu hasil belajar yang diperoleh.</w:t>
      </w:r>
    </w:p>
    <w:p w:rsidR="00D25E62" w:rsidRPr="00F001BC" w:rsidRDefault="00D25E62" w:rsidP="00D25E62">
      <w:pPr>
        <w:pStyle w:val="BodyTextIndent"/>
        <w:ind w:left="0" w:firstLine="567"/>
        <w:jc w:val="both"/>
        <w:rPr>
          <w:sz w:val="24"/>
          <w:szCs w:val="24"/>
          <w:lang w:val="es-ES"/>
        </w:rPr>
      </w:pPr>
      <w:r w:rsidRPr="009842E5">
        <w:rPr>
          <w:noProof/>
          <w:sz w:val="24"/>
          <w:szCs w:val="24"/>
          <w:lang w:val="id-ID" w:eastAsia="id-ID"/>
        </w:rPr>
        <w:pict>
          <v:shape id="_x0000_s1082" type="#_x0000_t202" style="position:absolute;left:0;text-align:left;margin-left:162.6pt;margin-top:163.05pt;width:30.15pt;height:22.6pt;z-index:251672576" filled="f" stroked="f">
            <v:textbox>
              <w:txbxContent>
                <w:p w:rsidR="00D25E62" w:rsidRPr="00BF759D" w:rsidRDefault="00D25E62" w:rsidP="00D25E62">
                  <w:pPr>
                    <w:jc w:val="center"/>
                    <w:rPr>
                      <w:lang w:val="id-ID"/>
                    </w:rPr>
                  </w:pPr>
                  <w:r>
                    <w:rPr>
                      <w:lang w:val="id-ID"/>
                    </w:rPr>
                    <w:t>45</w:t>
                  </w:r>
                </w:p>
              </w:txbxContent>
            </v:textbox>
          </v:shape>
        </w:pict>
      </w:r>
      <w:r>
        <w:rPr>
          <w:noProof/>
          <w:sz w:val="24"/>
          <w:szCs w:val="24"/>
        </w:rPr>
        <w:pict>
          <v:oval id="_x0000_s1077" style="position:absolute;left:0;text-align:left;margin-left:162.6pt;margin-top:268.1pt;width:1in;height:1in;z-index:251667456" filled="f" stroked="f">
            <v:textbox style="mso-next-textbox:#_x0000_s1077">
              <w:txbxContent>
                <w:p w:rsidR="00D25E62" w:rsidRDefault="00D25E62" w:rsidP="00D25E62"/>
                <w:p w:rsidR="00D25E62" w:rsidRDefault="00D25E62" w:rsidP="00D25E62">
                  <w:pPr>
                    <w:jc w:val="center"/>
                  </w:pPr>
                  <w:r>
                    <w:t>63</w:t>
                  </w:r>
                </w:p>
              </w:txbxContent>
            </v:textbox>
          </v:oval>
        </w:pict>
      </w:r>
      <w:r w:rsidRPr="00F001BC">
        <w:rPr>
          <w:sz w:val="24"/>
          <w:szCs w:val="24"/>
          <w:lang w:val="es-ES"/>
        </w:rPr>
        <w:t xml:space="preserve">Mahasiswa sebagai remaja akhir atau dewasa awal dalam perkembangannya secara fisik, emosi dan sosial terkadang </w:t>
      </w:r>
      <w:r w:rsidRPr="00F001BC">
        <w:rPr>
          <w:sz w:val="24"/>
          <w:szCs w:val="24"/>
          <w:lang w:val="es-ES"/>
        </w:rPr>
        <w:lastRenderedPageBreak/>
        <w:t>dalam perkembangannya muncul efek-efek yang negatif. Harlock (1990 : 217) menyatakan bahwa fase negatif yang dialami remaja diantaranya adalah gelisah, kurang kemauan untuk belajar, memiliki perasaan yang peka, kurang rasa percaya diri, dan sebaginya. Hal ini sedikit-banyak akan mempengaruhi proses belajar mahasiswa dalam mencapai mutu hasil belajar. Mahasiswa yang mempunyai rasa percaya diri menurut Waterman (dalam Kumara, 1990 : 119) membuat mahasiswa bekerja secara efektif, mampu melaksanakan tugas-tugas dengan baik dan bertanggung jawab, serta merencanakan masa depan. Hal ini bisa terjadi karena rasa percaya diri merupakan mendorong untuk lebih bebas dan bertanggung jawab. Kondisi ini membantu mahasiswa untuk mencapai hasil belajar yang lebih baik.</w:t>
      </w:r>
    </w:p>
    <w:p w:rsidR="00D25E62" w:rsidRPr="00F001BC" w:rsidRDefault="00D25E62" w:rsidP="00D25E62">
      <w:pPr>
        <w:pStyle w:val="BodyTextIndent"/>
        <w:numPr>
          <w:ilvl w:val="0"/>
          <w:numId w:val="27"/>
        </w:numPr>
        <w:tabs>
          <w:tab w:val="clear" w:pos="720"/>
          <w:tab w:val="num" w:pos="360"/>
        </w:tabs>
        <w:spacing w:after="0"/>
        <w:ind w:left="360"/>
        <w:jc w:val="both"/>
        <w:rPr>
          <w:b/>
          <w:bCs/>
          <w:sz w:val="24"/>
          <w:szCs w:val="24"/>
        </w:rPr>
      </w:pPr>
      <w:r w:rsidRPr="00F001BC">
        <w:rPr>
          <w:b/>
          <w:bCs/>
          <w:sz w:val="24"/>
          <w:szCs w:val="24"/>
        </w:rPr>
        <w:t xml:space="preserve">Hubungan motivasi berprestasi dengan mutu hasil belajar  </w:t>
      </w:r>
    </w:p>
    <w:p w:rsidR="00D25E62" w:rsidRPr="00F001BC" w:rsidRDefault="00D25E62" w:rsidP="00D25E62">
      <w:pPr>
        <w:pStyle w:val="BodyTextIndent"/>
        <w:jc w:val="both"/>
        <w:rPr>
          <w:sz w:val="24"/>
          <w:szCs w:val="24"/>
        </w:rPr>
      </w:pPr>
      <w:r w:rsidRPr="00F001BC">
        <w:rPr>
          <w:sz w:val="24"/>
          <w:szCs w:val="24"/>
        </w:rPr>
        <w:t xml:space="preserve"> </w:t>
      </w:r>
      <w:r w:rsidRPr="00F001BC">
        <w:rPr>
          <w:sz w:val="24"/>
          <w:szCs w:val="24"/>
        </w:rPr>
        <w:tab/>
        <w:t>Ada hubungan positif antara motivasi berprestasi dengan mutu hasil belajar pada mahasiswa. Data yang diperoleh pada hasil analisis korelasi parsial menunjukkan bahwa hipotesis tersebut diterima, sebab variabel bebas dan variabel terikat yang dihipotesiskan memiliki korelasi yang sangat signifikan. Hal ini dapat dilihat dari koefisien korelasi sebsar 0,273 dengan angka Sig = 0,006. Makin tinggi motivasi berprestasi mahasiswa, makin tinggi hasil belajar yang dicapai, makin rendah motivasi berprestasi mahasiswa, makin rendah pula hasil belajar yang diperoleh.</w:t>
      </w:r>
    </w:p>
    <w:p w:rsidR="00D25E62" w:rsidRPr="00F001BC" w:rsidRDefault="00D25E62" w:rsidP="00D25E62">
      <w:pPr>
        <w:pStyle w:val="BodyTextIndent2"/>
        <w:spacing w:line="240" w:lineRule="auto"/>
        <w:ind w:left="426"/>
        <w:rPr>
          <w:b/>
          <w:bCs/>
        </w:rPr>
      </w:pPr>
      <w:r w:rsidRPr="00F001BC">
        <w:tab/>
        <w:t xml:space="preserve">  Sanmustari (1982 : 69) Individu yang memiliki motivasi berprestasi, akan memiliki daya juang dalam usaha mengatasi kesulitan, menguasai, memanipulasi, dan mengatur lingkungan sosial maupun fisik dan berusaha mencapai hasil belajar yang lebih baik dari sebelumnya.         </w:t>
      </w:r>
    </w:p>
    <w:p w:rsidR="00D25E62" w:rsidRPr="00F001BC" w:rsidRDefault="00D25E62" w:rsidP="00D25E62">
      <w:pPr>
        <w:numPr>
          <w:ilvl w:val="0"/>
          <w:numId w:val="27"/>
        </w:numPr>
        <w:tabs>
          <w:tab w:val="clear" w:pos="720"/>
        </w:tabs>
        <w:ind w:left="357" w:hanging="357"/>
        <w:jc w:val="both"/>
        <w:rPr>
          <w:b/>
          <w:bCs/>
          <w:sz w:val="24"/>
          <w:szCs w:val="24"/>
          <w:lang w:val="es-ES"/>
        </w:rPr>
      </w:pPr>
      <w:r w:rsidRPr="00F001BC">
        <w:rPr>
          <w:b/>
          <w:bCs/>
          <w:sz w:val="24"/>
          <w:szCs w:val="24"/>
          <w:lang w:val="es-ES"/>
        </w:rPr>
        <w:lastRenderedPageBreak/>
        <w:t>Hubungan Antara Rasa Percaya Diri Dan Motivasi Berprestasi Dengan Mutu Hasil Belajar.</w:t>
      </w:r>
    </w:p>
    <w:p w:rsidR="00D25E62" w:rsidRPr="00F001BC" w:rsidRDefault="00D25E62" w:rsidP="00D25E62">
      <w:pPr>
        <w:pStyle w:val="BodyTextIndent"/>
        <w:ind w:left="0"/>
        <w:jc w:val="both"/>
        <w:rPr>
          <w:sz w:val="24"/>
          <w:szCs w:val="24"/>
        </w:rPr>
      </w:pPr>
      <w:r w:rsidRPr="00F001BC">
        <w:rPr>
          <w:sz w:val="24"/>
          <w:szCs w:val="24"/>
        </w:rPr>
        <w:t>Mutu Hasil belajar merupakan hasil yang diperoleh oleh mahasiswa dalam periode tertentu, yang menunjukkan bahwa ada kemajuan atau keterlambatan mahasiswa dalam memahami dan menguasai materi yang ada. Banyak faktor yang berasal dari dalam dan ada juga yang dari luar diri mahasiswa. Faktor-faktor yang digunakan dalam penelitian ini adalah rasa percaya diri dan motivasi berprestasi . Seperti dikatakan Sadili (1991 : 132) bahwa ada beberapa faktor yang ikut menentukan keberhasilan studi seseorang, yaitu faktor intelegensia, kepribadian, motivasi dan lingkungan keluarga, lingkungan, teman dan yang lainnya.</w:t>
      </w:r>
    </w:p>
    <w:p w:rsidR="00D25E62" w:rsidRPr="00F001BC" w:rsidRDefault="00D25E62" w:rsidP="00D25E62">
      <w:pPr>
        <w:pStyle w:val="BodyTextIndent"/>
        <w:ind w:left="0"/>
        <w:jc w:val="both"/>
        <w:rPr>
          <w:sz w:val="24"/>
          <w:szCs w:val="24"/>
        </w:rPr>
      </w:pPr>
      <w:r w:rsidRPr="00F001BC">
        <w:rPr>
          <w:sz w:val="24"/>
          <w:szCs w:val="24"/>
        </w:rPr>
        <w:t xml:space="preserve">Proses belajar mahasiswa dalam dalam kehidupan sehari-hari sangat mentukan keberhasilannya mencapai mutu hasil belajar Sobur (1992 : 217) menyatakan bahwa mahasiswa memiliki cara belajar yang baik akan menentukan hasil belajar yang baik pula.    </w:t>
      </w:r>
    </w:p>
    <w:p w:rsidR="00D25E62" w:rsidRDefault="00D25E62" w:rsidP="00D25E62">
      <w:pPr>
        <w:pStyle w:val="BodyTextIndent"/>
        <w:spacing w:after="0"/>
        <w:ind w:left="0"/>
        <w:jc w:val="both"/>
        <w:rPr>
          <w:sz w:val="24"/>
          <w:szCs w:val="24"/>
        </w:rPr>
      </w:pPr>
      <w:r w:rsidRPr="00F001BC">
        <w:rPr>
          <w:sz w:val="24"/>
          <w:szCs w:val="24"/>
        </w:rPr>
        <w:t xml:space="preserve">Azwar, S (2005 : 27) mengatakan komponen perilaku atau komponen konatif dalam struktur sikap menunjukkan bagaimana perilaku atau kecendrungan berperilaku yang ada dal diri seseorang berkaitan dengan objek sikap yang dihadapinya. Kaitan ini didasari oleh asumsi bahwa rasa percaya diri dan perasaan banyak dipengaruhi perilaku. Maksudnya bagaimana orang berperilaku dalam situasi tertentu dan terhadap stimulus tertentu akan banyak ditentukan oleh bagaimana rasa percaya diri dan perasaannya terhadap stimulus tersebut. Kecenderungan berperilaku secara konsisten, selaras dengan rasa percaya diri dan perasaan ini membentuk sikakap individual. Karena itu adalah logis untuk mengharapkan bahwa sikap seseorang akan </w:t>
      </w:r>
      <w:r w:rsidRPr="00F001BC">
        <w:rPr>
          <w:sz w:val="24"/>
          <w:szCs w:val="24"/>
        </w:rPr>
        <w:lastRenderedPageBreak/>
        <w:t>dicerminkannya dalam bentuk tendensi perilaku terhadap objek.</w:t>
      </w:r>
    </w:p>
    <w:p w:rsidR="00D25E62" w:rsidRPr="00F001BC" w:rsidRDefault="00D25E62" w:rsidP="00D25E62">
      <w:pPr>
        <w:pStyle w:val="BodyTextIndent"/>
        <w:spacing w:after="0"/>
        <w:ind w:left="0" w:firstLine="567"/>
        <w:jc w:val="both"/>
        <w:rPr>
          <w:sz w:val="24"/>
          <w:szCs w:val="24"/>
        </w:rPr>
      </w:pPr>
      <w:r w:rsidRPr="009842E5">
        <w:rPr>
          <w:noProof/>
          <w:sz w:val="24"/>
          <w:szCs w:val="24"/>
          <w:lang w:val="id-ID" w:eastAsia="id-ID"/>
        </w:rPr>
        <w:pict>
          <v:shape id="_x0000_s1084" type="#_x0000_t202" style="position:absolute;left:0;text-align:left;margin-left:163.5pt;margin-top:53.55pt;width:30.15pt;height:22.6pt;z-index:251674624" filled="f" stroked="f">
            <v:textbox>
              <w:txbxContent>
                <w:p w:rsidR="00D25E62" w:rsidRPr="00BF759D" w:rsidRDefault="00D25E62" w:rsidP="00D25E62">
                  <w:pPr>
                    <w:jc w:val="center"/>
                    <w:rPr>
                      <w:lang w:val="id-ID"/>
                    </w:rPr>
                  </w:pPr>
                  <w:r>
                    <w:rPr>
                      <w:lang w:val="id-ID"/>
                    </w:rPr>
                    <w:t>46</w:t>
                  </w:r>
                </w:p>
              </w:txbxContent>
            </v:textbox>
          </v:shape>
        </w:pict>
      </w:r>
      <w:r w:rsidRPr="00F001BC">
        <w:rPr>
          <w:sz w:val="24"/>
          <w:szCs w:val="24"/>
        </w:rPr>
        <w:t>Agustian, A.G (2005 : 130) mengatakan seorang yang rendah hati dan bersahaja, ia mampu mengkomunikasikan dan bertukar pikiran dengan baik, meski dihadapkan dengan seorang Pangdam, Gubernur, Menteri, dengan siapapun ia berbicara, tak sedikitpun ia kehilangan rasa dan tampak alami saja. Tak ada tawa`ataupun senyuman yang dibuat-buat, itulah rasa percaya diri yang sangat kuat dan stabil, namun tetap sejuk.</w:t>
      </w:r>
    </w:p>
    <w:p w:rsidR="00D25E62" w:rsidRPr="00F001BC" w:rsidRDefault="00D25E62" w:rsidP="00D25E62">
      <w:pPr>
        <w:pStyle w:val="BodyTextIndent"/>
        <w:spacing w:after="0"/>
        <w:ind w:left="0" w:firstLine="567"/>
        <w:jc w:val="both"/>
        <w:rPr>
          <w:sz w:val="24"/>
          <w:szCs w:val="24"/>
        </w:rPr>
      </w:pPr>
      <w:r w:rsidRPr="00F001BC">
        <w:rPr>
          <w:sz w:val="24"/>
          <w:szCs w:val="24"/>
        </w:rPr>
        <w:t>Menurut John Fereira, konsultan percaya diri, orang-orang di atas tidak pernah terlihat berbicara dengan orang-orang seperti di atas dengan merunduk, takut apalagi berpura-pura hormat, namun ia tetap ramah, sopan, santun dari Deloitte &amp; Touch Consulting mengatakan seseorang yang memilki rasarasa percaya diri, disamping mampu untuk mengendalikan serta menjaga keyakinan diri tersebut akan mampu pula membuat perubahan di lingkungannya. Disamping keahlian teknik, sang “katalisator” perubahan memerlukan sejumlah kecakapan emosi lainnya.</w:t>
      </w:r>
    </w:p>
    <w:p w:rsidR="00D25E62" w:rsidRPr="00F001BC" w:rsidRDefault="00D25E62" w:rsidP="00D25E62">
      <w:pPr>
        <w:pStyle w:val="BodyTextIndent"/>
        <w:spacing w:after="0"/>
        <w:ind w:left="0" w:firstLine="567"/>
        <w:jc w:val="both"/>
        <w:rPr>
          <w:sz w:val="24"/>
          <w:szCs w:val="24"/>
        </w:rPr>
      </w:pPr>
      <w:r w:rsidRPr="00F001BC">
        <w:rPr>
          <w:sz w:val="24"/>
          <w:szCs w:val="24"/>
        </w:rPr>
        <w:t>Purwanto, NG (2005 : 27) mengatakan bahwa di dalam lingkungan kita/di sekitar kita tidak hanya terdapat sejumlah besar faktor pada suatu saat, tetapi terdapat faktor-faktor lain yang banyak sekali yang secara potensial sanggup/dapat mempengaruhi kita.</w:t>
      </w:r>
    </w:p>
    <w:p w:rsidR="00D25E62" w:rsidRPr="00F001BC" w:rsidRDefault="00D25E62" w:rsidP="00D25E62">
      <w:pPr>
        <w:pStyle w:val="BodyTextIndent"/>
        <w:spacing w:after="0"/>
        <w:ind w:left="0" w:firstLine="567"/>
        <w:jc w:val="both"/>
        <w:rPr>
          <w:sz w:val="24"/>
          <w:szCs w:val="24"/>
        </w:rPr>
      </w:pPr>
      <w:r w:rsidRPr="00F001BC">
        <w:rPr>
          <w:sz w:val="24"/>
          <w:szCs w:val="24"/>
        </w:rPr>
        <w:t xml:space="preserve">Kemudian dikatakan pula bahwa  intelegensia digunakan untuk berfikir. Cepat tidaknya atau terpecahkan tidaknya suatu masalah tergantung kepada kemampuan intelegensinya. Dilihat dari intelegensinya kita dapat mengatakan seseorang itu pandai atau bodoh, pandai sekali/cerdas atau idiot.    </w:t>
      </w:r>
    </w:p>
    <w:p w:rsidR="00D25E62" w:rsidRPr="00F001BC" w:rsidRDefault="00D25E62" w:rsidP="00D25E62">
      <w:pPr>
        <w:pStyle w:val="BodyTextIndent"/>
        <w:spacing w:after="0"/>
        <w:ind w:left="0" w:firstLine="567"/>
        <w:jc w:val="both"/>
        <w:rPr>
          <w:sz w:val="24"/>
          <w:szCs w:val="24"/>
        </w:rPr>
      </w:pPr>
      <w:r w:rsidRPr="00F001BC">
        <w:rPr>
          <w:sz w:val="24"/>
          <w:szCs w:val="24"/>
        </w:rPr>
        <w:t xml:space="preserve">Dari beberapa teori di atas bahwa kepercayaan diri, motivasi berprestasi dan mutu hasil belajar memang salin berhubungan dan salin berkaitan, di dalam rasa percaya diri terkandung sikapdan </w:t>
      </w:r>
      <w:r w:rsidRPr="00F001BC">
        <w:rPr>
          <w:sz w:val="24"/>
          <w:szCs w:val="24"/>
        </w:rPr>
        <w:lastRenderedPageBreak/>
        <w:t>perasaan yang selanjutnya akan membuat individu cenderung berperilaku. Kemudian individu berperilaku disesuaikan dengan dorongan atau motivasi di dalam diri individu itu, seorang mahasiswa berperilaku rajin belajar karena termotivasi untuk memperoleh perstasi/hasil belajar yang lebih baik. Namun semua itu belum cukup masih ada factor lain diantaranya intelegensia, dengan intelegensia yang tinggi seseorang akan dapat menyelesaikan masalah, demikian pula lingkungan juga ikut mendukung orang untuk memperoleh suatu hasil yang diinginkan.</w:t>
      </w:r>
    </w:p>
    <w:p w:rsidR="00D25E62" w:rsidRPr="00F001BC" w:rsidRDefault="00D25E62" w:rsidP="00D25E62">
      <w:pPr>
        <w:pStyle w:val="BodyTextIndent"/>
        <w:spacing w:after="0"/>
        <w:ind w:left="0" w:firstLine="567"/>
        <w:jc w:val="both"/>
        <w:rPr>
          <w:sz w:val="24"/>
          <w:szCs w:val="24"/>
        </w:rPr>
      </w:pPr>
      <w:r w:rsidRPr="00F001BC">
        <w:rPr>
          <w:sz w:val="24"/>
          <w:szCs w:val="24"/>
        </w:rPr>
        <w:t xml:space="preserve">Beranjak dari teori dan pendapat-penapat tersebut institusi pendidikan, khususnya pada Politeknik Kesehatan Banjarmasin Program Studi Kesehatan Gigi Banjarmasin dalam rangka pencapaian mutu hasil belajar yang diinginkan sesuai dengan kompetensi yang diinginkan yang dituangkan dalam visi dan misinya dapat menjalankan langkah-langkah antara lain dalam rekruitmen calon mahasiswa dapat melakukan tes psikologi, sehingga akan diperoleh calon-calon mahasiswa yang mempunyai rasa percaya diri yang tinggi, kemudian tes intelegensia yang mana selama ini sudah dilakukan dengan tes akademik, namun hal itu belum cukup, akan lebih baik bila ditambahkan lagi dengan mengacu pada standar kompetensi yang diinginkan, terutama masalah keterampilan psikomotorik, karena Program Studi Kesehatan Gigi Banjarmasin tidak hanya membutuhkan sumberdaya yang mempunyai sikap professional tapi juga dituntut mengapilkasikan ilmu ilmu terapan, hal ini tentu saja membutuhkan perencanaan, strategi yang olebih matang lagi, perlu sumber daya manusia yang handal baik dari tenaga pendidik maupun tenga kependidikannya.                   </w:t>
      </w:r>
    </w:p>
    <w:p w:rsidR="00D25E62" w:rsidRPr="00F001BC" w:rsidRDefault="00D25E62" w:rsidP="00D25E62">
      <w:pPr>
        <w:pStyle w:val="BodyTextIndent"/>
        <w:numPr>
          <w:ilvl w:val="0"/>
          <w:numId w:val="27"/>
        </w:numPr>
        <w:tabs>
          <w:tab w:val="clear" w:pos="720"/>
          <w:tab w:val="num" w:pos="360"/>
        </w:tabs>
        <w:spacing w:after="0"/>
        <w:ind w:hanging="720"/>
        <w:jc w:val="both"/>
        <w:rPr>
          <w:b/>
          <w:bCs/>
          <w:sz w:val="24"/>
          <w:szCs w:val="24"/>
        </w:rPr>
      </w:pPr>
      <w:r w:rsidRPr="00F001BC">
        <w:rPr>
          <w:b/>
          <w:bCs/>
          <w:sz w:val="24"/>
          <w:szCs w:val="24"/>
        </w:rPr>
        <w:t>Hasil Sumbangan Efektif</w:t>
      </w:r>
    </w:p>
    <w:p w:rsidR="00D25E62" w:rsidRPr="00F001BC" w:rsidRDefault="00D25E62" w:rsidP="00D25E62">
      <w:pPr>
        <w:pStyle w:val="BodyTextIndent"/>
        <w:spacing w:after="0"/>
        <w:ind w:left="0" w:firstLine="567"/>
        <w:jc w:val="both"/>
        <w:rPr>
          <w:sz w:val="24"/>
          <w:szCs w:val="24"/>
          <w:lang w:val="sv-SE"/>
        </w:rPr>
      </w:pPr>
      <w:r w:rsidRPr="009842E5">
        <w:rPr>
          <w:noProof/>
          <w:sz w:val="24"/>
          <w:szCs w:val="24"/>
          <w:lang w:val="id-ID" w:eastAsia="id-ID"/>
        </w:rPr>
        <w:lastRenderedPageBreak/>
        <w:pict>
          <v:shape id="_x0000_s1083" type="#_x0000_t202" style="position:absolute;left:0;text-align:left;margin-left:166.2pt;margin-top:55.1pt;width:30.15pt;height:22.6pt;z-index:251673600" filled="f" stroked="f">
            <v:textbox>
              <w:txbxContent>
                <w:p w:rsidR="00D25E62" w:rsidRPr="00BF759D" w:rsidRDefault="00D25E62" w:rsidP="00D25E62">
                  <w:pPr>
                    <w:jc w:val="center"/>
                    <w:rPr>
                      <w:lang w:val="id-ID"/>
                    </w:rPr>
                  </w:pPr>
                  <w:r>
                    <w:rPr>
                      <w:lang w:val="id-ID"/>
                    </w:rPr>
                    <w:t>47</w:t>
                  </w:r>
                </w:p>
              </w:txbxContent>
            </v:textbox>
          </v:shape>
        </w:pict>
      </w:r>
      <w:r w:rsidRPr="00F001BC">
        <w:rPr>
          <w:sz w:val="24"/>
          <w:szCs w:val="24"/>
        </w:rPr>
        <w:t xml:space="preserve">Sumbangan efektif rasa percaya diri dan motivasi berprestasi terhadap mutu hasil belajar mahasiswa ada sebesar 11,6 %. Ini berarti bahwa sumbangan efektif rasa percaya diri dan motivasi berperstasi secara bersama-sama terhadap mutu hasil belajar tergolong rendah karena faktor-faktor yang berkaitan dengan mutu hasil belajar mahasiswa banyak sekali. </w:t>
      </w:r>
      <w:r w:rsidRPr="00F001BC">
        <w:rPr>
          <w:sz w:val="24"/>
          <w:szCs w:val="24"/>
          <w:lang w:val="sv-SE"/>
        </w:rPr>
        <w:t>Faktor-faktor tersebut diantaranya adalah suasana belajar, waktu belajar, konsentrasi dan faktor budaya. Terlebih lagi banyak perubahan yang terjadi dalam keluarga dan masyarakat yang sedikit banyak mempngaruhi pandangan, kebiasaan, dan usaha mahasiswa dalam mencapai mutu hasil belajar yang maksimal.</w:t>
      </w:r>
    </w:p>
    <w:p w:rsidR="00D25E62" w:rsidRPr="00F001BC" w:rsidRDefault="00D25E62" w:rsidP="00D25E62">
      <w:pPr>
        <w:pStyle w:val="BodyTextIndent"/>
        <w:numPr>
          <w:ilvl w:val="0"/>
          <w:numId w:val="27"/>
        </w:numPr>
        <w:tabs>
          <w:tab w:val="clear" w:pos="720"/>
          <w:tab w:val="num" w:pos="360"/>
        </w:tabs>
        <w:spacing w:after="0"/>
        <w:ind w:hanging="720"/>
        <w:jc w:val="both"/>
        <w:rPr>
          <w:b/>
          <w:bCs/>
          <w:sz w:val="24"/>
          <w:szCs w:val="24"/>
        </w:rPr>
      </w:pPr>
      <w:r w:rsidRPr="00F001BC">
        <w:rPr>
          <w:b/>
          <w:bCs/>
          <w:sz w:val="24"/>
          <w:szCs w:val="24"/>
        </w:rPr>
        <w:t>Hasil Pengujian Hipotesis</w:t>
      </w:r>
    </w:p>
    <w:p w:rsidR="00D25E62" w:rsidRPr="00F001BC" w:rsidRDefault="00D25E62" w:rsidP="00D25E62">
      <w:pPr>
        <w:pStyle w:val="BodyTextIndent"/>
        <w:numPr>
          <w:ilvl w:val="1"/>
          <w:numId w:val="0"/>
        </w:numPr>
        <w:spacing w:after="0"/>
        <w:ind w:firstLine="567"/>
        <w:jc w:val="both"/>
        <w:rPr>
          <w:sz w:val="24"/>
          <w:szCs w:val="24"/>
        </w:rPr>
      </w:pPr>
      <w:r w:rsidRPr="00F001BC">
        <w:rPr>
          <w:sz w:val="24"/>
          <w:szCs w:val="24"/>
        </w:rPr>
        <w:t>Hubungan rasa percaya diri dengan mutu hasil belajar mahasiswa Program Studi Kesehatan Gigi Banjarmasin.</w:t>
      </w:r>
    </w:p>
    <w:p w:rsidR="00D25E62" w:rsidRPr="00F001BC" w:rsidRDefault="00D25E62" w:rsidP="00D25E62">
      <w:pPr>
        <w:pStyle w:val="BodyTextIndent"/>
        <w:tabs>
          <w:tab w:val="left" w:pos="284"/>
        </w:tabs>
        <w:spacing w:after="0"/>
        <w:ind w:left="0" w:firstLine="567"/>
        <w:jc w:val="both"/>
        <w:rPr>
          <w:sz w:val="24"/>
          <w:szCs w:val="24"/>
        </w:rPr>
      </w:pPr>
      <w:r w:rsidRPr="00F001BC">
        <w:rPr>
          <w:sz w:val="24"/>
          <w:szCs w:val="24"/>
        </w:rPr>
        <w:t>Untuk mengetahui apakah ada atau tidak hubungan antara rasa percaya diri dengan mutu hasil belajar mahasiswa Program Studi Kesehatan Gigi Banjarmasin dilakukan analisis data.</w:t>
      </w:r>
    </w:p>
    <w:p w:rsidR="00D25E62" w:rsidRPr="00F001BC" w:rsidRDefault="00D25E62" w:rsidP="00D25E62">
      <w:pPr>
        <w:pStyle w:val="BodyTextIndent"/>
        <w:spacing w:after="0"/>
        <w:ind w:left="0" w:firstLine="709"/>
        <w:jc w:val="both"/>
        <w:rPr>
          <w:sz w:val="24"/>
          <w:szCs w:val="24"/>
          <w:lang w:val="sv-SE"/>
        </w:rPr>
      </w:pPr>
      <w:r w:rsidRPr="00F001BC">
        <w:rPr>
          <w:sz w:val="24"/>
          <w:szCs w:val="24"/>
          <w:lang w:val="es-ES"/>
        </w:rPr>
        <w:tab/>
      </w:r>
      <w:r w:rsidRPr="00F001BC">
        <w:rPr>
          <w:sz w:val="24"/>
          <w:szCs w:val="24"/>
          <w:lang w:val="pt-BR"/>
        </w:rPr>
        <w:t xml:space="preserve">Hasil data diperoleh nilai r = 0,269 dan angka Sig=0,006. </w:t>
      </w:r>
      <w:r w:rsidRPr="00F001BC">
        <w:rPr>
          <w:sz w:val="24"/>
          <w:szCs w:val="24"/>
          <w:lang w:val="sv-SE"/>
        </w:rPr>
        <w:t>Oleh karena angka Sig=0,006 &lt; dari 0,05 maka Ho dan Ha diterima. Berarti hipotesis yang berbunyi terdapat hubungan yang positif  dan signifikan antara rasa percaya diri dengan mutu hasil belajar mahasiswa Program Studi Kesehatan Gigi Banjarmasin diterima</w:t>
      </w:r>
    </w:p>
    <w:p w:rsidR="00D25E62" w:rsidRPr="00F001BC" w:rsidRDefault="00D25E62" w:rsidP="00D25E62">
      <w:pPr>
        <w:pStyle w:val="BodyTextIndent"/>
        <w:numPr>
          <w:ilvl w:val="1"/>
          <w:numId w:val="0"/>
        </w:numPr>
        <w:spacing w:after="0"/>
        <w:ind w:firstLine="360"/>
        <w:jc w:val="both"/>
        <w:rPr>
          <w:sz w:val="24"/>
          <w:szCs w:val="24"/>
          <w:lang w:val="sv-SE"/>
        </w:rPr>
      </w:pPr>
      <w:r w:rsidRPr="00F001BC">
        <w:rPr>
          <w:sz w:val="24"/>
          <w:szCs w:val="24"/>
          <w:lang w:val="sv-SE"/>
        </w:rPr>
        <w:t>Hubungan antara motivasi berprestasi dengan mutu hasil belajar mahasiswa Program Studi Kesehatan Gigi Banjarmasin.</w:t>
      </w:r>
    </w:p>
    <w:p w:rsidR="00D25E62" w:rsidRPr="00F001BC" w:rsidRDefault="00D25E62" w:rsidP="00D25E62">
      <w:pPr>
        <w:pStyle w:val="BodyTextIndent"/>
        <w:spacing w:after="0"/>
        <w:ind w:left="0" w:firstLine="426"/>
        <w:jc w:val="both"/>
        <w:rPr>
          <w:sz w:val="24"/>
          <w:szCs w:val="24"/>
          <w:lang w:val="sv-SE"/>
        </w:rPr>
      </w:pPr>
      <w:r w:rsidRPr="00F001BC">
        <w:rPr>
          <w:sz w:val="24"/>
          <w:szCs w:val="24"/>
          <w:lang w:val="sv-SE"/>
        </w:rPr>
        <w:t>Untuk mengetahui apakah ada hubungan antara motivasi berprestasi dengan mutu hasil belajar mahasiswa  Program Studi Kesehatan Gigi Banjarmasin dilakukan analisis data dimana h</w:t>
      </w:r>
      <w:r w:rsidRPr="00F001BC">
        <w:rPr>
          <w:sz w:val="24"/>
          <w:szCs w:val="24"/>
          <w:lang w:val="pt-BR"/>
        </w:rPr>
        <w:t xml:space="preserve">asil data diperoleh nilai r = 0,273 dan angka Sig=0,006. </w:t>
      </w:r>
      <w:r w:rsidRPr="00F001BC">
        <w:rPr>
          <w:sz w:val="24"/>
          <w:szCs w:val="24"/>
          <w:lang w:val="sv-SE"/>
        </w:rPr>
        <w:t xml:space="preserve">Oleh karena angka Sig=0,006 &lt; dari 0,05 maka Ho dan Ha diterima. Berarti </w:t>
      </w:r>
      <w:r w:rsidRPr="00F001BC">
        <w:rPr>
          <w:sz w:val="24"/>
          <w:szCs w:val="24"/>
          <w:lang w:val="sv-SE"/>
        </w:rPr>
        <w:lastRenderedPageBreak/>
        <w:t>hipotesis yang berbunyi terdapat hubungan yang positif  dan signifikan antara motivasi berpestasi dengan mutu hasil belajar mahasiswa Program Studi Kesehatan Gigi Banjarmasin diterima.</w:t>
      </w:r>
    </w:p>
    <w:p w:rsidR="00D25E62" w:rsidRPr="00F001BC" w:rsidRDefault="00D25E62" w:rsidP="00D25E62">
      <w:pPr>
        <w:pStyle w:val="BodyTextIndent"/>
        <w:numPr>
          <w:ilvl w:val="1"/>
          <w:numId w:val="0"/>
        </w:numPr>
        <w:spacing w:after="0"/>
        <w:ind w:firstLine="360"/>
        <w:jc w:val="both"/>
        <w:rPr>
          <w:sz w:val="24"/>
          <w:szCs w:val="24"/>
        </w:rPr>
      </w:pPr>
      <w:r w:rsidRPr="00F001BC">
        <w:rPr>
          <w:sz w:val="24"/>
          <w:szCs w:val="24"/>
        </w:rPr>
        <w:t>Ada hubungan antara rasa percaya diri dan motivasi berprestasi  dengan mutu hasil belajar mahasiwa Program Studi Kesehatan Gigi Banjarmasin</w:t>
      </w:r>
    </w:p>
    <w:p w:rsidR="00D25E62" w:rsidRPr="00F001BC" w:rsidRDefault="00D25E62" w:rsidP="00D25E62">
      <w:pPr>
        <w:pStyle w:val="BodyTextIndent"/>
        <w:spacing w:after="0"/>
        <w:ind w:left="0" w:firstLine="709"/>
        <w:jc w:val="both"/>
        <w:rPr>
          <w:sz w:val="24"/>
          <w:szCs w:val="24"/>
          <w:lang w:val="sv-SE"/>
        </w:rPr>
      </w:pPr>
      <w:r w:rsidRPr="00F001BC">
        <w:rPr>
          <w:sz w:val="24"/>
          <w:szCs w:val="24"/>
          <w:lang w:val="fi-FI"/>
        </w:rPr>
        <w:tab/>
      </w:r>
      <w:r w:rsidRPr="00F001BC">
        <w:rPr>
          <w:sz w:val="24"/>
          <w:szCs w:val="24"/>
          <w:lang w:val="sv-SE"/>
        </w:rPr>
        <w:t>Pada tabel Anova tersebut tampak nilai Sig = 0,002. Karena Sig = 0,002 &lt; 0,05 maka Ho ditolak dan Ha diterima. Berarti hipotesis yang berbunyi “ Ada hubungan antara rasa percaya diri dan motivasi berprestasi dengan mutu hasil belajar” diterima pada taraf signifikansi 0,05. Hal ini menunjukkan variabel rasa percaya diri dan variabel motivasi berprestasi secara bersama-sama memberikan kontribusi terhadap mutu hasil belajar mahasiswa Program Studi Kesehatan Gigi Banjarmasin.</w:t>
      </w:r>
    </w:p>
    <w:p w:rsidR="00D25E62" w:rsidRPr="00F001BC" w:rsidRDefault="00D25E62" w:rsidP="00D25E62">
      <w:pPr>
        <w:jc w:val="both"/>
        <w:rPr>
          <w:b/>
          <w:sz w:val="24"/>
          <w:szCs w:val="24"/>
        </w:rPr>
      </w:pPr>
      <w:r w:rsidRPr="00F001BC">
        <w:rPr>
          <w:b/>
          <w:sz w:val="24"/>
          <w:szCs w:val="24"/>
        </w:rPr>
        <w:t>Kesimpulan</w:t>
      </w:r>
    </w:p>
    <w:p w:rsidR="00D25E62" w:rsidRPr="00F001BC" w:rsidRDefault="00D25E62" w:rsidP="00D25E62">
      <w:pPr>
        <w:numPr>
          <w:ilvl w:val="1"/>
          <w:numId w:val="28"/>
        </w:numPr>
        <w:tabs>
          <w:tab w:val="clear" w:pos="540"/>
          <w:tab w:val="num" w:pos="284"/>
        </w:tabs>
        <w:ind w:left="284" w:hanging="284"/>
        <w:jc w:val="both"/>
        <w:rPr>
          <w:sz w:val="24"/>
          <w:szCs w:val="24"/>
        </w:rPr>
      </w:pPr>
      <w:r w:rsidRPr="00F001BC">
        <w:rPr>
          <w:sz w:val="24"/>
          <w:szCs w:val="24"/>
        </w:rPr>
        <w:t>Ada hubungan rasa percaya diri dengan mutu hasil belajar mahasiswa Politeknik Kesehatan Banjarmasin pada Program Studi Kesehatan Gigi Banjarmasin</w:t>
      </w:r>
    </w:p>
    <w:p w:rsidR="00D25E62" w:rsidRPr="00F001BC" w:rsidRDefault="00D25E62" w:rsidP="00D25E62">
      <w:pPr>
        <w:numPr>
          <w:ilvl w:val="1"/>
          <w:numId w:val="28"/>
        </w:numPr>
        <w:tabs>
          <w:tab w:val="clear" w:pos="540"/>
          <w:tab w:val="num" w:pos="284"/>
          <w:tab w:val="left" w:pos="1080"/>
        </w:tabs>
        <w:ind w:left="284" w:hanging="284"/>
        <w:jc w:val="both"/>
        <w:rPr>
          <w:sz w:val="24"/>
          <w:szCs w:val="24"/>
        </w:rPr>
      </w:pPr>
      <w:r w:rsidRPr="00F001BC">
        <w:rPr>
          <w:sz w:val="24"/>
          <w:szCs w:val="24"/>
        </w:rPr>
        <w:t xml:space="preserve">Ada hubungan antara motivasi berprestasi dengan mutu hasil belajar mahasiswa Politeknik Kesehatan Banjarmasin pada Program Studi Kesehatan Gigi Banjarmasin. </w:t>
      </w:r>
    </w:p>
    <w:p w:rsidR="00D25E62" w:rsidRPr="00F001BC" w:rsidRDefault="00D25E62" w:rsidP="00D25E62">
      <w:pPr>
        <w:numPr>
          <w:ilvl w:val="1"/>
          <w:numId w:val="28"/>
        </w:numPr>
        <w:tabs>
          <w:tab w:val="clear" w:pos="540"/>
          <w:tab w:val="num" w:pos="284"/>
          <w:tab w:val="left" w:pos="1080"/>
        </w:tabs>
        <w:ind w:left="180" w:hanging="284"/>
        <w:jc w:val="both"/>
        <w:rPr>
          <w:sz w:val="24"/>
          <w:szCs w:val="24"/>
        </w:rPr>
      </w:pPr>
      <w:r w:rsidRPr="00F001BC">
        <w:rPr>
          <w:sz w:val="24"/>
          <w:szCs w:val="24"/>
        </w:rPr>
        <w:t xml:space="preserve">Ada hubungan antara rasa percaya diri dengan motivasi berprestasi secara bersama-sama dengan mutu hasil belajar mahasiswa Program Studi Kesehatan Gigi Banjarmasin.  </w:t>
      </w:r>
    </w:p>
    <w:p w:rsidR="00D25E62" w:rsidRPr="00F001BC" w:rsidRDefault="00D25E62" w:rsidP="00D25E62">
      <w:pPr>
        <w:jc w:val="both"/>
        <w:rPr>
          <w:b/>
          <w:sz w:val="24"/>
          <w:szCs w:val="24"/>
        </w:rPr>
      </w:pPr>
      <w:r w:rsidRPr="00F001BC">
        <w:rPr>
          <w:b/>
          <w:sz w:val="24"/>
          <w:szCs w:val="24"/>
        </w:rPr>
        <w:t>Saran</w:t>
      </w:r>
    </w:p>
    <w:p w:rsidR="00D25E62" w:rsidRPr="00F001BC" w:rsidRDefault="00D25E62" w:rsidP="00D25E62">
      <w:pPr>
        <w:ind w:firstLine="567"/>
        <w:jc w:val="both"/>
        <w:rPr>
          <w:sz w:val="24"/>
          <w:szCs w:val="24"/>
        </w:rPr>
      </w:pPr>
      <w:r w:rsidRPr="00F001BC">
        <w:rPr>
          <w:sz w:val="24"/>
          <w:szCs w:val="24"/>
        </w:rPr>
        <w:t>Berdasar hasil penelitian dapat peneliti kemukakan saran-saran sebagai berikut :</w:t>
      </w:r>
    </w:p>
    <w:p w:rsidR="00D25E62" w:rsidRPr="00F001BC" w:rsidRDefault="00D25E62" w:rsidP="00D25E62">
      <w:pPr>
        <w:numPr>
          <w:ilvl w:val="0"/>
          <w:numId w:val="29"/>
        </w:numPr>
        <w:tabs>
          <w:tab w:val="clear" w:pos="720"/>
          <w:tab w:val="num" w:pos="284"/>
        </w:tabs>
        <w:ind w:left="284" w:hanging="284"/>
        <w:jc w:val="both"/>
        <w:rPr>
          <w:sz w:val="24"/>
          <w:szCs w:val="24"/>
        </w:rPr>
      </w:pPr>
      <w:r w:rsidRPr="00F001BC">
        <w:rPr>
          <w:sz w:val="24"/>
          <w:szCs w:val="24"/>
        </w:rPr>
        <w:t xml:space="preserve">Pihak institusi dapat berusaha untuk mempertahankan mutu hasil belajar ini dengan mempertahankan rasa percaya diri yang sudah dimilki, mempertahankan motivasi berprestasi dan lebih meningkatkan mutu hasil belajar </w:t>
      </w:r>
      <w:r w:rsidRPr="00F001BC">
        <w:rPr>
          <w:sz w:val="24"/>
          <w:szCs w:val="24"/>
        </w:rPr>
        <w:lastRenderedPageBreak/>
        <w:t>khususnya para tenaga pendidik yang secara langsung dapat memanatau mutu hasil belajar mahasiswa terutama dosen pembimbing akademik. melalui :</w:t>
      </w:r>
    </w:p>
    <w:p w:rsidR="00D25E62" w:rsidRPr="00F001BC" w:rsidRDefault="00D25E62" w:rsidP="00D25E62">
      <w:pPr>
        <w:numPr>
          <w:ilvl w:val="2"/>
          <w:numId w:val="28"/>
        </w:numPr>
        <w:tabs>
          <w:tab w:val="clear" w:pos="2625"/>
        </w:tabs>
        <w:ind w:left="426" w:hanging="284"/>
        <w:jc w:val="both"/>
        <w:rPr>
          <w:sz w:val="24"/>
          <w:szCs w:val="24"/>
        </w:rPr>
      </w:pPr>
      <w:r w:rsidRPr="00F001BC">
        <w:rPr>
          <w:sz w:val="24"/>
          <w:szCs w:val="24"/>
        </w:rPr>
        <w:t>Bimbingan yang terjadwal secara rutin, tidak hanya pada saat awal semester dan akhir semester saja.</w:t>
      </w:r>
    </w:p>
    <w:p w:rsidR="00D25E62" w:rsidRPr="00F001BC" w:rsidRDefault="00D25E62" w:rsidP="00D25E62">
      <w:pPr>
        <w:numPr>
          <w:ilvl w:val="2"/>
          <w:numId w:val="28"/>
        </w:numPr>
        <w:tabs>
          <w:tab w:val="clear" w:pos="2625"/>
        </w:tabs>
        <w:ind w:left="426" w:hanging="284"/>
        <w:jc w:val="both"/>
        <w:rPr>
          <w:sz w:val="24"/>
          <w:szCs w:val="24"/>
        </w:rPr>
      </w:pPr>
      <w:r w:rsidRPr="00F001BC">
        <w:rPr>
          <w:sz w:val="24"/>
          <w:szCs w:val="24"/>
        </w:rPr>
        <w:t>Pada tahapan rekruitmen/seleksi calon mahasiswa setelah tes tertulis dapat dilakukan tes rasa percaya diri.</w:t>
      </w:r>
    </w:p>
    <w:p w:rsidR="00D25E62" w:rsidRPr="00F001BC" w:rsidRDefault="00D25E62" w:rsidP="00D25E62">
      <w:pPr>
        <w:tabs>
          <w:tab w:val="left" w:pos="1080"/>
        </w:tabs>
        <w:jc w:val="both"/>
        <w:rPr>
          <w:sz w:val="24"/>
          <w:szCs w:val="24"/>
        </w:rPr>
      </w:pPr>
      <w:r w:rsidRPr="00F001BC">
        <w:rPr>
          <w:sz w:val="24"/>
          <w:szCs w:val="24"/>
        </w:rPr>
        <w:t xml:space="preserve"> 2.Pihak Mahasiswa perlu menyadari segala usaha yang dicapai lebih ditentukan oleh usaha sendiri terutama untuk meningkatkan mutu hasil belajar, kemudian harus didukung oleh rasa percaya diri dan motivasi untuk berprestasi. </w:t>
      </w:r>
    </w:p>
    <w:p w:rsidR="00D25E62" w:rsidRPr="00F001BC" w:rsidRDefault="00D25E62" w:rsidP="00D25E62">
      <w:pPr>
        <w:numPr>
          <w:ilvl w:val="0"/>
          <w:numId w:val="30"/>
        </w:numPr>
        <w:tabs>
          <w:tab w:val="clear" w:pos="720"/>
          <w:tab w:val="num" w:pos="284"/>
        </w:tabs>
        <w:ind w:left="284" w:hanging="284"/>
        <w:jc w:val="both"/>
        <w:rPr>
          <w:sz w:val="24"/>
          <w:szCs w:val="24"/>
        </w:rPr>
      </w:pPr>
      <w:r w:rsidRPr="00F001BC">
        <w:rPr>
          <w:sz w:val="24"/>
          <w:szCs w:val="24"/>
        </w:rPr>
        <w:t xml:space="preserve">Bagi Peneliti selanjutnya, penelitian ini tidak luput dari kekurangan kekurangan, yang dapat menjadi pertimbangan untuk penelitian selanjutnya. Oleh karena itu bagi peneliti yang tertarik sebaiknya dapat menggali lagi faktor-faktor lain yang berhubungan atau berpengaruh dengan mutu hasil belajar, pada penelitian ini beberapa faktor yang sudah diuraikan seperti rasa percaya diri, motivasi berprestasi ada hubungannya dengan mutu hasil belajar.  </w:t>
      </w:r>
    </w:p>
    <w:p w:rsidR="00D25E62" w:rsidRPr="00F001BC" w:rsidRDefault="00D25E62" w:rsidP="00D25E62">
      <w:pPr>
        <w:jc w:val="both"/>
        <w:rPr>
          <w:b/>
          <w:sz w:val="24"/>
          <w:szCs w:val="24"/>
        </w:rPr>
      </w:pPr>
      <w:r w:rsidRPr="00F001BC">
        <w:rPr>
          <w:b/>
          <w:sz w:val="24"/>
          <w:szCs w:val="24"/>
        </w:rPr>
        <w:t>DAFTAR  PUSTAKA</w:t>
      </w:r>
    </w:p>
    <w:p w:rsidR="00D25E62" w:rsidRPr="00F001BC" w:rsidRDefault="00D25E62" w:rsidP="00D25E62">
      <w:pPr>
        <w:ind w:left="567" w:hanging="567"/>
        <w:jc w:val="both"/>
        <w:rPr>
          <w:bCs/>
          <w:sz w:val="24"/>
          <w:szCs w:val="24"/>
        </w:rPr>
      </w:pPr>
      <w:r w:rsidRPr="00F001BC">
        <w:rPr>
          <w:bCs/>
          <w:sz w:val="24"/>
          <w:szCs w:val="24"/>
        </w:rPr>
        <w:t xml:space="preserve">Agustian, A.G, 2005, </w:t>
      </w:r>
      <w:r w:rsidRPr="00F001BC">
        <w:rPr>
          <w:bCs/>
          <w:i/>
          <w:sz w:val="24"/>
          <w:szCs w:val="24"/>
        </w:rPr>
        <w:t>Emosional  Spiritual Quotient</w:t>
      </w:r>
      <w:r w:rsidRPr="00F001BC">
        <w:rPr>
          <w:bCs/>
          <w:sz w:val="24"/>
          <w:szCs w:val="24"/>
        </w:rPr>
        <w:t xml:space="preserve"> </w:t>
      </w:r>
      <w:r w:rsidRPr="00F001BC">
        <w:rPr>
          <w:bCs/>
          <w:i/>
          <w:sz w:val="24"/>
          <w:szCs w:val="24"/>
        </w:rPr>
        <w:t>(ESQ)</w:t>
      </w:r>
      <w:r w:rsidRPr="00F001BC">
        <w:rPr>
          <w:bCs/>
          <w:sz w:val="24"/>
          <w:szCs w:val="24"/>
        </w:rPr>
        <w:t>, Agra, Jakarta, Indonesia.</w:t>
      </w:r>
    </w:p>
    <w:p w:rsidR="00D25E62" w:rsidRPr="00F001BC" w:rsidRDefault="00D25E62" w:rsidP="00D25E62">
      <w:pPr>
        <w:ind w:left="567" w:hanging="567"/>
        <w:jc w:val="both"/>
        <w:rPr>
          <w:bCs/>
          <w:sz w:val="24"/>
          <w:szCs w:val="24"/>
          <w:lang w:val="fi-FI"/>
        </w:rPr>
      </w:pPr>
      <w:r w:rsidRPr="00F001BC">
        <w:rPr>
          <w:bCs/>
          <w:sz w:val="24"/>
          <w:szCs w:val="24"/>
          <w:lang w:val="fi-FI"/>
        </w:rPr>
        <w:t xml:space="preserve">Azwar, S, 1986, </w:t>
      </w:r>
      <w:r w:rsidRPr="00F001BC">
        <w:rPr>
          <w:bCs/>
          <w:i/>
          <w:sz w:val="24"/>
          <w:szCs w:val="24"/>
          <w:lang w:val="fi-FI"/>
        </w:rPr>
        <w:t>Validitas dan reliabilitas</w:t>
      </w:r>
      <w:r w:rsidRPr="00F001BC">
        <w:rPr>
          <w:bCs/>
          <w:sz w:val="24"/>
          <w:szCs w:val="24"/>
          <w:lang w:val="fi-FI"/>
        </w:rPr>
        <w:t>, Liberty, Yogyakarta</w:t>
      </w:r>
    </w:p>
    <w:p w:rsidR="00D25E62" w:rsidRPr="00F001BC" w:rsidRDefault="00D25E62" w:rsidP="00D25E62">
      <w:pPr>
        <w:ind w:left="567" w:hanging="567"/>
        <w:jc w:val="both"/>
        <w:rPr>
          <w:bCs/>
          <w:sz w:val="24"/>
          <w:szCs w:val="24"/>
          <w:lang w:val="fi-FI"/>
        </w:rPr>
      </w:pPr>
      <w:r w:rsidRPr="00F001BC">
        <w:rPr>
          <w:bCs/>
          <w:sz w:val="24"/>
          <w:szCs w:val="24"/>
          <w:lang w:val="fi-FI"/>
        </w:rPr>
        <w:t xml:space="preserve">Azwar, S, 2005, </w:t>
      </w:r>
      <w:r w:rsidRPr="00F001BC">
        <w:rPr>
          <w:bCs/>
          <w:i/>
          <w:sz w:val="24"/>
          <w:szCs w:val="24"/>
          <w:lang w:val="fi-FI"/>
        </w:rPr>
        <w:t>Sikap Manusia</w:t>
      </w:r>
      <w:r w:rsidRPr="00F001BC">
        <w:rPr>
          <w:bCs/>
          <w:sz w:val="24"/>
          <w:szCs w:val="24"/>
          <w:lang w:val="fi-FI"/>
        </w:rPr>
        <w:t>, Pustaka Pelajar, Yogyakarta</w:t>
      </w:r>
    </w:p>
    <w:p w:rsidR="00D25E62" w:rsidRPr="00F001BC" w:rsidRDefault="00D25E62" w:rsidP="00D25E62">
      <w:pPr>
        <w:ind w:left="567" w:hanging="567"/>
        <w:jc w:val="both"/>
        <w:rPr>
          <w:bCs/>
          <w:sz w:val="24"/>
          <w:szCs w:val="24"/>
          <w:lang w:val="sv-SE"/>
        </w:rPr>
      </w:pPr>
      <w:r w:rsidRPr="00F001BC">
        <w:rPr>
          <w:bCs/>
          <w:sz w:val="24"/>
          <w:szCs w:val="24"/>
          <w:lang w:val="sv-SE"/>
        </w:rPr>
        <w:t xml:space="preserve">Depkes, RI, 2005, </w:t>
      </w:r>
      <w:r w:rsidRPr="00F001BC">
        <w:rPr>
          <w:bCs/>
          <w:i/>
          <w:iCs/>
          <w:sz w:val="24"/>
          <w:szCs w:val="24"/>
          <w:lang w:val="sv-SE"/>
        </w:rPr>
        <w:t>Rencana Strategis Pusat Pendidikan Tenaga Kesehatan</w:t>
      </w:r>
      <w:r w:rsidRPr="00F001BC">
        <w:rPr>
          <w:bCs/>
          <w:sz w:val="24"/>
          <w:szCs w:val="24"/>
          <w:lang w:val="sv-SE"/>
        </w:rPr>
        <w:t>, Jakarta</w:t>
      </w:r>
    </w:p>
    <w:p w:rsidR="00D25E62" w:rsidRPr="00F001BC" w:rsidRDefault="00D25E62" w:rsidP="00D25E62">
      <w:pPr>
        <w:ind w:left="567" w:hanging="567"/>
        <w:jc w:val="both"/>
        <w:rPr>
          <w:bCs/>
          <w:sz w:val="24"/>
          <w:szCs w:val="24"/>
        </w:rPr>
      </w:pPr>
      <w:r w:rsidRPr="00F001BC">
        <w:rPr>
          <w:bCs/>
          <w:sz w:val="24"/>
          <w:szCs w:val="24"/>
        </w:rPr>
        <w:t xml:space="preserve">Hurlock, EB, 1990, </w:t>
      </w:r>
      <w:r w:rsidRPr="00F001BC">
        <w:rPr>
          <w:bCs/>
          <w:i/>
          <w:sz w:val="24"/>
          <w:szCs w:val="24"/>
        </w:rPr>
        <w:t>Psikologi Perkembangan (Sepanjang Rentang Kehidupan)</w:t>
      </w:r>
      <w:r w:rsidRPr="00F001BC">
        <w:rPr>
          <w:bCs/>
          <w:sz w:val="24"/>
          <w:szCs w:val="24"/>
        </w:rPr>
        <w:t>, Erlangga, Jakarta</w:t>
      </w:r>
    </w:p>
    <w:p w:rsidR="00D25E62" w:rsidRPr="00F001BC" w:rsidRDefault="00D25E62" w:rsidP="00D25E62">
      <w:pPr>
        <w:ind w:left="567" w:hanging="567"/>
        <w:jc w:val="both"/>
        <w:rPr>
          <w:bCs/>
          <w:sz w:val="24"/>
          <w:szCs w:val="24"/>
        </w:rPr>
      </w:pPr>
      <w:r w:rsidRPr="00F001BC">
        <w:rPr>
          <w:bCs/>
          <w:sz w:val="24"/>
          <w:szCs w:val="24"/>
        </w:rPr>
        <w:t xml:space="preserve">Japar, M, 1992, </w:t>
      </w:r>
      <w:r w:rsidRPr="00F001BC">
        <w:rPr>
          <w:bCs/>
          <w:i/>
          <w:sz w:val="24"/>
          <w:szCs w:val="24"/>
        </w:rPr>
        <w:t>Hubungan Konsep dan Sikap Siswa Terhadap Guru Dengan Prestasi Belajar</w:t>
      </w:r>
      <w:r w:rsidRPr="00F001BC">
        <w:rPr>
          <w:bCs/>
          <w:sz w:val="24"/>
          <w:szCs w:val="24"/>
        </w:rPr>
        <w:t>, Yogyakarta</w:t>
      </w:r>
    </w:p>
    <w:p w:rsidR="00D25E62" w:rsidRPr="00F001BC" w:rsidRDefault="00D25E62" w:rsidP="00D25E62">
      <w:pPr>
        <w:ind w:left="567" w:hanging="567"/>
        <w:jc w:val="both"/>
        <w:rPr>
          <w:bCs/>
          <w:sz w:val="24"/>
          <w:szCs w:val="24"/>
        </w:rPr>
      </w:pPr>
      <w:r w:rsidRPr="00F001BC">
        <w:rPr>
          <w:bCs/>
          <w:sz w:val="24"/>
          <w:szCs w:val="24"/>
        </w:rPr>
        <w:lastRenderedPageBreak/>
        <w:t xml:space="preserve">Kumara, A, 1990, </w:t>
      </w:r>
      <w:r w:rsidRPr="00F001BC">
        <w:rPr>
          <w:bCs/>
          <w:i/>
          <w:sz w:val="24"/>
          <w:szCs w:val="24"/>
        </w:rPr>
        <w:t>Studi Penelitian Tentang Validitas dan Reliabilitas, The Test Of Self Confidence</w:t>
      </w:r>
      <w:r w:rsidRPr="00F001BC">
        <w:rPr>
          <w:bCs/>
          <w:sz w:val="24"/>
          <w:szCs w:val="24"/>
        </w:rPr>
        <w:t>, Yogyakarta.</w:t>
      </w:r>
    </w:p>
    <w:p w:rsidR="00D25E62" w:rsidRPr="00F001BC" w:rsidRDefault="00D25E62" w:rsidP="00D25E62">
      <w:pPr>
        <w:ind w:left="567" w:hanging="567"/>
        <w:jc w:val="both"/>
        <w:rPr>
          <w:bCs/>
          <w:sz w:val="24"/>
          <w:szCs w:val="24"/>
        </w:rPr>
      </w:pPr>
      <w:r w:rsidRPr="00F001BC">
        <w:rPr>
          <w:bCs/>
          <w:sz w:val="24"/>
          <w:szCs w:val="24"/>
        </w:rPr>
        <w:t xml:space="preserve">Martaniah, SM, 2001, </w:t>
      </w:r>
      <w:r w:rsidRPr="00F001BC">
        <w:rPr>
          <w:bCs/>
          <w:i/>
          <w:sz w:val="24"/>
          <w:szCs w:val="24"/>
        </w:rPr>
        <w:t>Kompetensi Sosial dan Kepercayaan Diri Remaja</w:t>
      </w:r>
      <w:r w:rsidRPr="00F001BC">
        <w:rPr>
          <w:bCs/>
          <w:sz w:val="24"/>
          <w:szCs w:val="24"/>
        </w:rPr>
        <w:t xml:space="preserve">, </w:t>
      </w:r>
      <w:r w:rsidRPr="00F001BC">
        <w:rPr>
          <w:bCs/>
          <w:i/>
          <w:sz w:val="24"/>
          <w:szCs w:val="24"/>
        </w:rPr>
        <w:t>Jurnal Psikologi</w:t>
      </w:r>
      <w:r w:rsidRPr="00F001BC">
        <w:rPr>
          <w:bCs/>
          <w:sz w:val="24"/>
          <w:szCs w:val="24"/>
        </w:rPr>
        <w:t>, Yogyakarta</w:t>
      </w:r>
    </w:p>
    <w:p w:rsidR="00D25E62" w:rsidRPr="00F001BC" w:rsidRDefault="00D25E62" w:rsidP="00D25E62">
      <w:pPr>
        <w:ind w:left="567" w:hanging="567"/>
        <w:jc w:val="both"/>
        <w:rPr>
          <w:bCs/>
          <w:sz w:val="24"/>
          <w:szCs w:val="24"/>
        </w:rPr>
      </w:pPr>
      <w:r w:rsidRPr="00F001BC">
        <w:rPr>
          <w:bCs/>
          <w:sz w:val="24"/>
          <w:szCs w:val="24"/>
        </w:rPr>
        <w:t>Muhibbin Syah, 1999, Psikologi Belajar, PT. Logos Wacana Ilmu, Jakarta</w:t>
      </w:r>
    </w:p>
    <w:p w:rsidR="00D25E62" w:rsidRPr="00F001BC" w:rsidRDefault="00D25E62" w:rsidP="00D25E62">
      <w:pPr>
        <w:ind w:left="567" w:hanging="567"/>
        <w:jc w:val="both"/>
        <w:rPr>
          <w:bCs/>
          <w:sz w:val="24"/>
          <w:szCs w:val="24"/>
        </w:rPr>
      </w:pPr>
      <w:r w:rsidRPr="00F001BC">
        <w:rPr>
          <w:bCs/>
          <w:sz w:val="24"/>
          <w:szCs w:val="24"/>
        </w:rPr>
        <w:t xml:space="preserve">Purwanto, NG, 2005, </w:t>
      </w:r>
      <w:r w:rsidRPr="00F001BC">
        <w:rPr>
          <w:bCs/>
          <w:i/>
          <w:sz w:val="24"/>
          <w:szCs w:val="24"/>
        </w:rPr>
        <w:t>Psikologi Pendidikan</w:t>
      </w:r>
      <w:r w:rsidRPr="00F001BC">
        <w:rPr>
          <w:bCs/>
          <w:sz w:val="24"/>
          <w:szCs w:val="24"/>
        </w:rPr>
        <w:t xml:space="preserve">, PT. Remaja Rosdakarya, Bandung </w:t>
      </w:r>
    </w:p>
    <w:p w:rsidR="00D25E62" w:rsidRPr="00F001BC" w:rsidRDefault="00D25E62" w:rsidP="00D25E62">
      <w:pPr>
        <w:ind w:left="567" w:hanging="567"/>
        <w:jc w:val="both"/>
        <w:rPr>
          <w:bCs/>
          <w:sz w:val="24"/>
          <w:szCs w:val="24"/>
        </w:rPr>
      </w:pPr>
      <w:r w:rsidRPr="00F001BC">
        <w:rPr>
          <w:bCs/>
          <w:sz w:val="24"/>
          <w:szCs w:val="24"/>
        </w:rPr>
        <w:t xml:space="preserve">Sadili, S, 1991, </w:t>
      </w:r>
      <w:r w:rsidRPr="00F001BC">
        <w:rPr>
          <w:bCs/>
          <w:i/>
          <w:sz w:val="24"/>
          <w:szCs w:val="24"/>
        </w:rPr>
        <w:t>Intelegensi, Bakat, dan Test IQ</w:t>
      </w:r>
      <w:r w:rsidRPr="00F001BC">
        <w:rPr>
          <w:bCs/>
          <w:sz w:val="24"/>
          <w:szCs w:val="24"/>
        </w:rPr>
        <w:t>, Gaya Favorit Press, Jakarta</w:t>
      </w:r>
    </w:p>
    <w:p w:rsidR="00D25E62" w:rsidRPr="00F001BC" w:rsidRDefault="00D25E62" w:rsidP="00D25E62">
      <w:pPr>
        <w:ind w:left="833" w:hanging="833"/>
        <w:jc w:val="both"/>
        <w:rPr>
          <w:bCs/>
          <w:sz w:val="24"/>
          <w:szCs w:val="24"/>
        </w:rPr>
      </w:pPr>
      <w:r w:rsidRPr="00F001BC">
        <w:rPr>
          <w:bCs/>
          <w:sz w:val="24"/>
          <w:szCs w:val="24"/>
        </w:rPr>
        <w:t xml:space="preserve">Sagala, S, 2005, </w:t>
      </w:r>
      <w:r w:rsidRPr="00F001BC">
        <w:rPr>
          <w:bCs/>
          <w:i/>
          <w:iCs/>
          <w:sz w:val="24"/>
          <w:szCs w:val="24"/>
        </w:rPr>
        <w:t>Manajemen Berbasis Sekolah dan Masyarakat</w:t>
      </w:r>
      <w:r w:rsidRPr="00F001BC">
        <w:rPr>
          <w:bCs/>
          <w:sz w:val="24"/>
          <w:szCs w:val="24"/>
        </w:rPr>
        <w:t>, PT. Nimas Multima, Jakarta.</w:t>
      </w:r>
    </w:p>
    <w:p w:rsidR="00D25E62" w:rsidRPr="00F001BC" w:rsidRDefault="00D25E62" w:rsidP="00D25E62">
      <w:pPr>
        <w:ind w:left="567" w:hanging="567"/>
        <w:jc w:val="both"/>
        <w:rPr>
          <w:bCs/>
          <w:sz w:val="24"/>
          <w:szCs w:val="24"/>
        </w:rPr>
      </w:pPr>
      <w:r w:rsidRPr="00F001BC">
        <w:rPr>
          <w:bCs/>
          <w:sz w:val="24"/>
          <w:szCs w:val="24"/>
        </w:rPr>
        <w:t xml:space="preserve">Sobur, A, 1991, </w:t>
      </w:r>
      <w:r w:rsidRPr="00F001BC">
        <w:rPr>
          <w:bCs/>
          <w:i/>
          <w:sz w:val="24"/>
          <w:szCs w:val="24"/>
        </w:rPr>
        <w:t>Anak Masa Depan</w:t>
      </w:r>
      <w:r w:rsidRPr="00F001BC">
        <w:rPr>
          <w:bCs/>
          <w:sz w:val="24"/>
          <w:szCs w:val="24"/>
        </w:rPr>
        <w:t>, Angkasa, Bandung</w:t>
      </w:r>
    </w:p>
    <w:p w:rsidR="00D25E62" w:rsidRPr="00F001BC" w:rsidRDefault="00D25E62" w:rsidP="00D25E62">
      <w:pPr>
        <w:ind w:left="567" w:hanging="567"/>
        <w:jc w:val="both"/>
        <w:rPr>
          <w:bCs/>
          <w:sz w:val="24"/>
          <w:szCs w:val="24"/>
        </w:rPr>
      </w:pPr>
      <w:r w:rsidRPr="00F001BC">
        <w:rPr>
          <w:bCs/>
          <w:sz w:val="24"/>
          <w:szCs w:val="24"/>
        </w:rPr>
        <w:t xml:space="preserve">Sobur, A, 1992, </w:t>
      </w:r>
      <w:r w:rsidRPr="00F001BC">
        <w:rPr>
          <w:bCs/>
          <w:i/>
          <w:sz w:val="24"/>
          <w:szCs w:val="24"/>
        </w:rPr>
        <w:t>Anak Masa Depan</w:t>
      </w:r>
      <w:r w:rsidRPr="00F001BC">
        <w:rPr>
          <w:bCs/>
          <w:sz w:val="24"/>
          <w:szCs w:val="24"/>
        </w:rPr>
        <w:t>, Angkasa, Bandung</w:t>
      </w:r>
    </w:p>
    <w:p w:rsidR="00D25E62" w:rsidRPr="00F001BC" w:rsidRDefault="00D25E62" w:rsidP="00D25E62">
      <w:pPr>
        <w:ind w:left="567" w:hanging="567"/>
        <w:jc w:val="both"/>
        <w:rPr>
          <w:bCs/>
          <w:sz w:val="24"/>
          <w:szCs w:val="24"/>
        </w:rPr>
      </w:pPr>
      <w:r w:rsidRPr="00F001BC">
        <w:rPr>
          <w:bCs/>
          <w:sz w:val="24"/>
          <w:szCs w:val="24"/>
        </w:rPr>
        <w:t xml:space="preserve">Sanmustari, R.B, 1982, </w:t>
      </w:r>
      <w:r w:rsidRPr="00F001BC">
        <w:rPr>
          <w:bCs/>
          <w:i/>
          <w:sz w:val="24"/>
          <w:szCs w:val="24"/>
        </w:rPr>
        <w:t>Motivasi Berprestasi dan Prestasi Akademik Mahasiswa Fakultas Psikologi UGM</w:t>
      </w:r>
      <w:r w:rsidRPr="00F001BC">
        <w:rPr>
          <w:bCs/>
          <w:sz w:val="24"/>
          <w:szCs w:val="24"/>
        </w:rPr>
        <w:t>, Fakultas Psikologi UGM, Yogyakarta</w:t>
      </w:r>
    </w:p>
    <w:p w:rsidR="00D25E62" w:rsidRPr="00F001BC" w:rsidRDefault="00D25E62" w:rsidP="00D25E62">
      <w:pPr>
        <w:ind w:left="567" w:hanging="567"/>
        <w:jc w:val="both"/>
        <w:rPr>
          <w:bCs/>
          <w:sz w:val="24"/>
          <w:szCs w:val="24"/>
        </w:rPr>
      </w:pPr>
      <w:r w:rsidRPr="00F001BC">
        <w:rPr>
          <w:bCs/>
          <w:sz w:val="24"/>
          <w:szCs w:val="24"/>
        </w:rPr>
        <w:t xml:space="preserve">Sobur, A, 1991, </w:t>
      </w:r>
      <w:r w:rsidRPr="00F001BC">
        <w:rPr>
          <w:bCs/>
          <w:i/>
          <w:sz w:val="24"/>
          <w:szCs w:val="24"/>
        </w:rPr>
        <w:t>Anak Masa Depan</w:t>
      </w:r>
      <w:r w:rsidRPr="00F001BC">
        <w:rPr>
          <w:bCs/>
          <w:sz w:val="24"/>
          <w:szCs w:val="24"/>
        </w:rPr>
        <w:t>, Angkasa, Bandung</w:t>
      </w:r>
    </w:p>
    <w:p w:rsidR="00D25E62" w:rsidRPr="00F001BC" w:rsidRDefault="00D25E62" w:rsidP="00D25E62">
      <w:pPr>
        <w:ind w:left="567" w:hanging="567"/>
        <w:jc w:val="both"/>
        <w:rPr>
          <w:bCs/>
          <w:sz w:val="24"/>
          <w:szCs w:val="24"/>
        </w:rPr>
      </w:pPr>
      <w:r w:rsidRPr="00F001BC">
        <w:rPr>
          <w:bCs/>
          <w:sz w:val="24"/>
          <w:szCs w:val="24"/>
        </w:rPr>
        <w:t xml:space="preserve">Sobur, A, 1992, </w:t>
      </w:r>
      <w:r w:rsidRPr="00F001BC">
        <w:rPr>
          <w:bCs/>
          <w:i/>
          <w:sz w:val="24"/>
          <w:szCs w:val="24"/>
        </w:rPr>
        <w:t>Anak Masa Depan</w:t>
      </w:r>
      <w:r w:rsidRPr="00F001BC">
        <w:rPr>
          <w:bCs/>
          <w:sz w:val="24"/>
          <w:szCs w:val="24"/>
        </w:rPr>
        <w:t>, Angkasa, Bandung</w:t>
      </w:r>
    </w:p>
    <w:p w:rsidR="00197D6D" w:rsidRPr="00D25E62" w:rsidRDefault="00197D6D" w:rsidP="00D25E62"/>
    <w:sectPr w:rsidR="00197D6D" w:rsidRPr="00D25E62" w:rsidSect="00DE0511">
      <w:headerReference w:type="default" r:id="rId14"/>
      <w:footerReference w:type="default" r:id="rId15"/>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00" w:rsidRDefault="004E6E00" w:rsidP="001F14B5">
      <w:r>
        <w:separator/>
      </w:r>
    </w:p>
  </w:endnote>
  <w:endnote w:type="continuationSeparator" w:id="1">
    <w:p w:rsidR="004E6E00" w:rsidRDefault="004E6E00"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62" w:rsidRDefault="00D25E62" w:rsidP="00D25E62">
    <w:pPr>
      <w:pStyle w:val="Footer"/>
      <w:jc w:val="center"/>
    </w:pP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62" w:rsidRDefault="00D25E62" w:rsidP="00405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62" w:rsidRDefault="00D25E62"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D25E62" w:rsidRPr="004C6C8A" w:rsidRDefault="00D25E62" w:rsidP="0040542B">
    <w:pPr>
      <w:pStyle w:val="Footer"/>
      <w:pBdr>
        <w:top w:val="thinThickSmallGap" w:sz="24" w:space="1" w:color="622423" w:themeColor="accent2" w:themeShade="7F"/>
      </w:pBdr>
      <w:jc w:val="center"/>
      <w:rPr>
        <w:i/>
        <w:lang w:val="id-ID"/>
      </w:rPr>
    </w:pPr>
  </w:p>
  <w:p w:rsidR="00D25E62" w:rsidRDefault="00D25E62" w:rsidP="0040542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D25E62" w:rsidRPr="008523A4" w:rsidRDefault="00D25E62" w:rsidP="0040542B">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4E6E00"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4E6E00"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00" w:rsidRDefault="004E6E00" w:rsidP="001F14B5">
      <w:r>
        <w:separator/>
      </w:r>
    </w:p>
  </w:footnote>
  <w:footnote w:type="continuationSeparator" w:id="1">
    <w:p w:rsidR="004E6E00" w:rsidRDefault="004E6E00"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62" w:rsidRDefault="00D25E62" w:rsidP="0040542B">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53" type="#_x0000_t202" style="position:absolute;margin-left:118.2pt;margin-top:2.25pt;width:194.25pt;height:23.25pt;z-index:251662336">
          <v:textbox style="mso-next-textbox:#_x0000_s2053">
            <w:txbxContent>
              <w:p w:rsidR="00D25E62" w:rsidRPr="005B2051" w:rsidRDefault="00D25E62" w:rsidP="0040542B">
                <w:pPr>
                  <w:jc w:val="center"/>
                  <w:rPr>
                    <w:b/>
                    <w:sz w:val="28"/>
                    <w:szCs w:val="28"/>
                    <w:lang w:val="id-ID"/>
                  </w:rPr>
                </w:pPr>
                <w:r w:rsidRPr="005B2051">
                  <w:rPr>
                    <w:b/>
                    <w:sz w:val="28"/>
                    <w:szCs w:val="28"/>
                    <w:lang w:val="id-ID"/>
                  </w:rPr>
                  <w:t>ARTIKEL PENELITIAN</w:t>
                </w:r>
              </w:p>
            </w:txbxContent>
          </v:textbox>
        </v:shape>
      </w:pict>
    </w:r>
  </w:p>
  <w:p w:rsidR="00D25E62" w:rsidRDefault="00D25E62" w:rsidP="00AF3083">
    <w:pPr>
      <w:pStyle w:val="Header"/>
      <w:pBdr>
        <w:bottom w:val="thickThinSmallGap" w:sz="24" w:space="1" w:color="622423" w:themeColor="accent2" w:themeShade="7F"/>
      </w:pBdr>
      <w:tabs>
        <w:tab w:val="clear" w:pos="4680"/>
        <w:tab w:val="clear" w:pos="9360"/>
        <w:tab w:val="left" w:pos="1695"/>
        <w:tab w:val="left" w:pos="6797"/>
      </w:tabs>
    </w:pPr>
    <w:r>
      <w:rPr>
        <w:rFonts w:asciiTheme="majorHAnsi" w:eastAsiaTheme="majorEastAsia" w:hAnsiTheme="majorHAnsi" w:cstheme="majorBidi"/>
        <w:sz w:val="32"/>
        <w:szCs w:val="3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4E6E00"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4E6E00"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4E6E00"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4E6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15"/>
  </w:num>
  <w:num w:numId="4">
    <w:abstractNumId w:val="23"/>
  </w:num>
  <w:num w:numId="5">
    <w:abstractNumId w:val="0"/>
  </w:num>
  <w:num w:numId="6">
    <w:abstractNumId w:val="13"/>
  </w:num>
  <w:num w:numId="7">
    <w:abstractNumId w:val="3"/>
  </w:num>
  <w:num w:numId="8">
    <w:abstractNumId w:val="21"/>
  </w:num>
  <w:num w:numId="9">
    <w:abstractNumId w:val="27"/>
  </w:num>
  <w:num w:numId="10">
    <w:abstractNumId w:val="20"/>
  </w:num>
  <w:num w:numId="11">
    <w:abstractNumId w:val="12"/>
  </w:num>
  <w:num w:numId="12">
    <w:abstractNumId w:val="17"/>
  </w:num>
  <w:num w:numId="13">
    <w:abstractNumId w:val="16"/>
  </w:num>
  <w:num w:numId="14">
    <w:abstractNumId w:val="18"/>
  </w:num>
  <w:num w:numId="15">
    <w:abstractNumId w:val="6"/>
  </w:num>
  <w:num w:numId="16">
    <w:abstractNumId w:val="19"/>
  </w:num>
  <w:num w:numId="17">
    <w:abstractNumId w:val="4"/>
  </w:num>
  <w:num w:numId="18">
    <w:abstractNumId w:val="14"/>
  </w:num>
  <w:num w:numId="19">
    <w:abstractNumId w:val="11"/>
  </w:num>
  <w:num w:numId="20">
    <w:abstractNumId w:val="25"/>
  </w:num>
  <w:num w:numId="21">
    <w:abstractNumId w:val="26"/>
  </w:num>
  <w:num w:numId="22">
    <w:abstractNumId w:val="8"/>
  </w:num>
  <w:num w:numId="23">
    <w:abstractNumId w:val="28"/>
  </w:num>
  <w:num w:numId="24">
    <w:abstractNumId w:val="29"/>
  </w:num>
  <w:num w:numId="25">
    <w:abstractNumId w:val="9"/>
  </w:num>
  <w:num w:numId="26">
    <w:abstractNumId w:val="24"/>
  </w:num>
  <w:num w:numId="27">
    <w:abstractNumId w:val="1"/>
  </w:num>
  <w:num w:numId="28">
    <w:abstractNumId w:val="10"/>
  </w:num>
  <w:num w:numId="29">
    <w:abstractNumId w:val="22"/>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4E6E00"/>
    <w:rsid w:val="008525A6"/>
    <w:rsid w:val="009C452A"/>
    <w:rsid w:val="00A55BF2"/>
    <w:rsid w:val="00D25E62"/>
    <w:rsid w:val="00DC10F4"/>
    <w:rsid w:val="00DE0511"/>
    <w:rsid w:val="00E373F7"/>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uiPriority w:val="9"/>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D25E62"/>
    <w:pPr>
      <w:spacing w:after="120" w:line="480" w:lineRule="auto"/>
      <w:ind w:left="283"/>
    </w:pPr>
  </w:style>
  <w:style w:type="character" w:customStyle="1" w:styleId="BodyTextIndent2Char">
    <w:name w:val="Body Text Indent 2 Char"/>
    <w:basedOn w:val="DefaultParagraphFont"/>
    <w:link w:val="BodyTextIndent2"/>
    <w:uiPriority w:val="99"/>
    <w:semiHidden/>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2016-04-11T01:29:00Z</dcterms:created>
  <dcterms:modified xsi:type="dcterms:W3CDTF">2016-04-11T01:29:00Z</dcterms:modified>
</cp:coreProperties>
</file>